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409F7" w14:textId="10B62071" w:rsidR="003625E7" w:rsidRPr="00A001DF" w:rsidRDefault="00181A9B" w:rsidP="00AD6343">
      <w:pPr>
        <w:tabs>
          <w:tab w:val="center" w:pos="4725"/>
          <w:tab w:val="center" w:pos="7560"/>
        </w:tabs>
        <w:adjustRightInd w:val="0"/>
        <w:snapToGrid w:val="0"/>
        <w:spacing w:line="360" w:lineRule="auto"/>
        <w:jc w:val="left"/>
        <w:rPr>
          <w:rFonts w:ascii="ＭＳ Ｐ明朝" w:eastAsia="ＭＳ Ｐ明朝" w:hAnsi="ＭＳ Ｐ明朝"/>
          <w:sz w:val="21"/>
        </w:rPr>
      </w:pPr>
      <w:r w:rsidRPr="00CC45E5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2C843AD" wp14:editId="7572EC7B">
                <wp:simplePos x="0" y="0"/>
                <wp:positionH relativeFrom="column">
                  <wp:posOffset>1232535</wp:posOffset>
                </wp:positionH>
                <wp:positionV relativeFrom="paragraph">
                  <wp:posOffset>-433705</wp:posOffset>
                </wp:positionV>
                <wp:extent cx="4867275" cy="506095"/>
                <wp:effectExtent l="0" t="0" r="0" b="8255"/>
                <wp:wrapNone/>
                <wp:docPr id="3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506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87A5AF" w14:textId="4AB6AF4C" w:rsidR="003625E7" w:rsidRPr="00902390" w:rsidRDefault="003625E7" w:rsidP="00902390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</w:pPr>
                            <w:r w:rsidRPr="0002527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原稿作成例 和文用</w:t>
                            </w:r>
                            <w:r w:rsidR="0090239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="00902390" w:rsidRPr="00902390">
                              <w:rPr>
                                <w:rFonts w:ascii="ＭＳ ゴシック" w:eastAsia="ＭＳ ゴシック" w:hAnsi="ＭＳ ゴシック"/>
                                <w:sz w:val="20"/>
                                <w:bdr w:val="single" w:sz="4" w:space="0" w:color="auto"/>
                              </w:rPr>
                              <w:t>A4</w:t>
                            </w:r>
                            <w:r w:rsidR="00291B6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bdr w:val="single" w:sz="4" w:space="0" w:color="auto"/>
                              </w:rPr>
                              <w:t>用紙</w:t>
                            </w:r>
                            <w:r w:rsidR="00902390" w:rsidRPr="00902390">
                              <w:rPr>
                                <w:rFonts w:ascii="ＭＳ ゴシック" w:eastAsia="ＭＳ ゴシック" w:hAnsi="ＭＳ ゴシック"/>
                                <w:sz w:val="20"/>
                                <w:bdr w:val="single" w:sz="4" w:space="0" w:color="auto"/>
                              </w:rPr>
                              <w:t>,</w:t>
                            </w:r>
                            <w:r w:rsidR="00902390" w:rsidRPr="0090239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bdr w:val="single" w:sz="4" w:space="0" w:color="auto"/>
                              </w:rPr>
                              <w:t>余白上下</w:t>
                            </w:r>
                            <w:r w:rsidR="001A39D5">
                              <w:rPr>
                                <w:rFonts w:ascii="ＭＳ ゴシック" w:eastAsia="ＭＳ ゴシック" w:hAnsi="ＭＳ ゴシック"/>
                                <w:sz w:val="20"/>
                                <w:bdr w:val="single" w:sz="4" w:space="0" w:color="auto"/>
                              </w:rPr>
                              <w:t>2</w:t>
                            </w:r>
                            <w:r w:rsidR="001A39D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bdr w:val="single" w:sz="4" w:space="0" w:color="auto"/>
                              </w:rPr>
                              <w:t>3</w:t>
                            </w:r>
                            <w:r w:rsidR="00902390" w:rsidRPr="00902390">
                              <w:rPr>
                                <w:rFonts w:ascii="ＭＳ ゴシック" w:eastAsia="ＭＳ ゴシック" w:hAnsi="ＭＳ ゴシック"/>
                                <w:sz w:val="20"/>
                                <w:bdr w:val="single" w:sz="4" w:space="0" w:color="auto"/>
                              </w:rPr>
                              <w:t>mm左右20mm</w:t>
                            </w:r>
                            <w:r w:rsidR="00902390" w:rsidRPr="0090239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bdr w:val="single" w:sz="4" w:space="0" w:color="auto"/>
                              </w:rPr>
                              <w:t>,</w:t>
                            </w:r>
                            <w:r w:rsidR="00902390" w:rsidRPr="00902390">
                              <w:rPr>
                                <w:rFonts w:ascii="ＭＳ ゴシック" w:eastAsia="ＭＳ ゴシック" w:hAnsi="ＭＳ ゴシック"/>
                                <w:sz w:val="20"/>
                                <w:bdr w:val="single" w:sz="4" w:space="0" w:color="auto"/>
                              </w:rPr>
                              <w:t>1頁48行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C843AD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97.05pt;margin-top:-34.15pt;width:383.25pt;height:39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" filled="f" stroked="f">
                <v:textbox>
                  <w:txbxContent>
                    <w:p w14:paraId="6287A5AF" w14:textId="4AB6AF4C" w:rsidR="003625E7" w:rsidRPr="00902390" w:rsidRDefault="003625E7" w:rsidP="00902390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21"/>
                        </w:rPr>
                      </w:pPr>
                      <w:r w:rsidRPr="00025270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原稿作成例 和文用</w:t>
                      </w:r>
                      <w:r w:rsidR="00902390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 xml:space="preserve">　</w:t>
                      </w:r>
                      <w:r w:rsidR="00902390" w:rsidRPr="00902390">
                        <w:rPr>
                          <w:rFonts w:ascii="ＭＳ ゴシック" w:eastAsia="ＭＳ ゴシック" w:hAnsi="ＭＳ ゴシック"/>
                          <w:sz w:val="20"/>
                          <w:bdr w:val="single" w:sz="4" w:space="0" w:color="auto"/>
                        </w:rPr>
                        <w:t>A4</w:t>
                      </w:r>
                      <w:r w:rsidR="00291B62">
                        <w:rPr>
                          <w:rFonts w:ascii="ＭＳ ゴシック" w:eastAsia="ＭＳ ゴシック" w:hAnsi="ＭＳ ゴシック" w:hint="eastAsia"/>
                          <w:sz w:val="20"/>
                          <w:bdr w:val="single" w:sz="4" w:space="0" w:color="auto"/>
                        </w:rPr>
                        <w:t>用紙</w:t>
                      </w:r>
                      <w:r w:rsidR="00902390" w:rsidRPr="00902390">
                        <w:rPr>
                          <w:rFonts w:ascii="ＭＳ ゴシック" w:eastAsia="ＭＳ ゴシック" w:hAnsi="ＭＳ ゴシック"/>
                          <w:sz w:val="20"/>
                          <w:bdr w:val="single" w:sz="4" w:space="0" w:color="auto"/>
                        </w:rPr>
                        <w:t>,</w:t>
                      </w:r>
                      <w:r w:rsidR="00902390" w:rsidRPr="00902390">
                        <w:rPr>
                          <w:rFonts w:ascii="ＭＳ ゴシック" w:eastAsia="ＭＳ ゴシック" w:hAnsi="ＭＳ ゴシック" w:hint="eastAsia"/>
                          <w:sz w:val="20"/>
                          <w:bdr w:val="single" w:sz="4" w:space="0" w:color="auto"/>
                        </w:rPr>
                        <w:t>余白上下</w:t>
                      </w:r>
                      <w:r w:rsidR="001A39D5">
                        <w:rPr>
                          <w:rFonts w:ascii="ＭＳ ゴシック" w:eastAsia="ＭＳ ゴシック" w:hAnsi="ＭＳ ゴシック"/>
                          <w:sz w:val="20"/>
                          <w:bdr w:val="single" w:sz="4" w:space="0" w:color="auto"/>
                        </w:rPr>
                        <w:t>2</w:t>
                      </w:r>
                      <w:r w:rsidR="001A39D5">
                        <w:rPr>
                          <w:rFonts w:ascii="ＭＳ ゴシック" w:eastAsia="ＭＳ ゴシック" w:hAnsi="ＭＳ ゴシック" w:hint="eastAsia"/>
                          <w:sz w:val="20"/>
                          <w:bdr w:val="single" w:sz="4" w:space="0" w:color="auto"/>
                        </w:rPr>
                        <w:t>3</w:t>
                      </w:r>
                      <w:r w:rsidR="00902390" w:rsidRPr="00902390">
                        <w:rPr>
                          <w:rFonts w:ascii="ＭＳ ゴシック" w:eastAsia="ＭＳ ゴシック" w:hAnsi="ＭＳ ゴシック"/>
                          <w:sz w:val="20"/>
                          <w:bdr w:val="single" w:sz="4" w:space="0" w:color="auto"/>
                        </w:rPr>
                        <w:t>mm左右20mm</w:t>
                      </w:r>
                      <w:r w:rsidR="00902390" w:rsidRPr="00902390">
                        <w:rPr>
                          <w:rFonts w:ascii="ＭＳ ゴシック" w:eastAsia="ＭＳ ゴシック" w:hAnsi="ＭＳ ゴシック" w:hint="eastAsia"/>
                          <w:sz w:val="20"/>
                          <w:bdr w:val="single" w:sz="4" w:space="0" w:color="auto"/>
                        </w:rPr>
                        <w:t>,</w:t>
                      </w:r>
                      <w:r w:rsidR="00902390" w:rsidRPr="00902390">
                        <w:rPr>
                          <w:rFonts w:ascii="ＭＳ ゴシック" w:eastAsia="ＭＳ ゴシック" w:hAnsi="ＭＳ ゴシック"/>
                          <w:sz w:val="20"/>
                          <w:bdr w:val="single" w:sz="4" w:space="0" w:color="auto"/>
                        </w:rPr>
                        <w:t>1頁48行</w:t>
                      </w:r>
                    </w:p>
                  </w:txbxContent>
                </v:textbox>
              </v:shape>
            </w:pict>
          </mc:Fallback>
        </mc:AlternateContent>
      </w:r>
      <w:r w:rsidR="00AD6343">
        <w:rPr>
          <w:sz w:val="28"/>
        </w:rPr>
        <w:tab/>
      </w:r>
      <w:r w:rsidR="003625E7" w:rsidRPr="00A001DF">
        <w:rPr>
          <w:rFonts w:hint="eastAsia"/>
          <w:sz w:val="28"/>
        </w:rPr>
        <w:t>亜高山帯における樹木の衰退と枯死（Ⅱ）</w:t>
      </w:r>
      <w:r w:rsidR="00AD6343" w:rsidRPr="00A001DF">
        <w:rPr>
          <w:sz w:val="28"/>
        </w:rPr>
        <w:tab/>
      </w:r>
      <w:r w:rsidR="00711E94" w:rsidRPr="00CE78C7">
        <w:rPr>
          <w:rFonts w:ascii="ＭＳ Ｐ明朝" w:eastAsia="ＭＳ Ｐ明朝" w:hAnsi="ＭＳ Ｐ明朝" w:hint="eastAsia"/>
          <w:sz w:val="16"/>
          <w:szCs w:val="21"/>
        </w:rPr>
        <w:tab/>
      </w:r>
      <w:r w:rsidR="00CC45E5" w:rsidRPr="00CE78C7">
        <w:rPr>
          <w:rFonts w:ascii="ＭＳ Ｐゴシック" w:eastAsia="ＭＳ Ｐゴシック" w:hAnsi="ＭＳ Ｐゴシック" w:hint="eastAsia"/>
          <w:szCs w:val="21"/>
        </w:rPr>
        <w:t>(明朝14pt</w:t>
      </w:r>
      <w:r w:rsidR="00711E94" w:rsidRPr="00CE78C7">
        <w:rPr>
          <w:rFonts w:ascii="ＭＳ Ｐゴシック" w:eastAsia="ＭＳ Ｐゴシック" w:hAnsi="ＭＳ Ｐゴシック" w:hint="eastAsia"/>
          <w:szCs w:val="21"/>
        </w:rPr>
        <w:t>中央揃え</w:t>
      </w:r>
      <w:r w:rsidR="00CC45E5" w:rsidRPr="00CE78C7">
        <w:rPr>
          <w:rFonts w:ascii="ＭＳ Ｐゴシック" w:eastAsia="ＭＳ Ｐゴシック" w:hAnsi="ＭＳ Ｐゴシック" w:hint="eastAsia"/>
          <w:szCs w:val="21"/>
        </w:rPr>
        <w:t>)</w:t>
      </w:r>
    </w:p>
    <w:p w14:paraId="4CAEFED4" w14:textId="5ADB1F15" w:rsidR="003625E7" w:rsidRPr="00A001DF" w:rsidRDefault="00AD6343" w:rsidP="00AD6343">
      <w:pPr>
        <w:tabs>
          <w:tab w:val="center" w:pos="4725"/>
          <w:tab w:val="center" w:pos="7560"/>
        </w:tabs>
        <w:snapToGrid w:val="0"/>
        <w:jc w:val="left"/>
        <w:rPr>
          <w:sz w:val="24"/>
        </w:rPr>
      </w:pPr>
      <w:r w:rsidRPr="00A001DF">
        <w:rPr>
          <w:sz w:val="24"/>
        </w:rPr>
        <w:tab/>
      </w:r>
      <w:r w:rsidR="003625E7" w:rsidRPr="00A001DF">
        <w:rPr>
          <w:rFonts w:hint="eastAsia"/>
          <w:sz w:val="24"/>
        </w:rPr>
        <w:t>トウヒ苗木に対するオゾン長期暴露の影響</w:t>
      </w:r>
      <w:r w:rsidRPr="00A001DF">
        <w:rPr>
          <w:sz w:val="24"/>
        </w:rPr>
        <w:tab/>
      </w:r>
      <w:r w:rsidR="00711E94" w:rsidRPr="00A001DF">
        <w:rPr>
          <w:rFonts w:ascii="ＭＳ Ｐゴシック" w:eastAsia="ＭＳ Ｐゴシック" w:hAnsi="ＭＳ Ｐゴシック" w:hint="eastAsia"/>
          <w:sz w:val="22"/>
        </w:rPr>
        <w:tab/>
      </w:r>
      <w:r w:rsidR="00CC45E5" w:rsidRPr="00CE78C7">
        <w:rPr>
          <w:rFonts w:ascii="ＭＳ Ｐゴシック" w:eastAsia="ＭＳ Ｐゴシック" w:hAnsi="ＭＳ Ｐゴシック" w:hint="eastAsia"/>
          <w:szCs w:val="21"/>
        </w:rPr>
        <w:t>(明朝12pt</w:t>
      </w:r>
      <w:r w:rsidR="00711E94" w:rsidRPr="00CE78C7">
        <w:rPr>
          <w:rFonts w:ascii="ＭＳ Ｐゴシック" w:eastAsia="ＭＳ Ｐゴシック" w:hAnsi="ＭＳ Ｐゴシック"/>
          <w:szCs w:val="21"/>
        </w:rPr>
        <w:t xml:space="preserve"> </w:t>
      </w:r>
      <w:r w:rsidR="00711E94" w:rsidRPr="00CE78C7">
        <w:rPr>
          <w:rFonts w:ascii="ＭＳ Ｐゴシック" w:eastAsia="ＭＳ Ｐゴシック" w:hAnsi="ＭＳ Ｐゴシック" w:hint="eastAsia"/>
          <w:szCs w:val="21"/>
        </w:rPr>
        <w:t>中央揃え</w:t>
      </w:r>
      <w:r w:rsidR="00CC45E5" w:rsidRPr="00CE78C7">
        <w:rPr>
          <w:rFonts w:ascii="ＭＳ Ｐゴシック" w:eastAsia="ＭＳ Ｐゴシック" w:hAnsi="ＭＳ Ｐゴシック" w:hint="eastAsia"/>
          <w:szCs w:val="21"/>
        </w:rPr>
        <w:t>)</w:t>
      </w:r>
    </w:p>
    <w:p w14:paraId="7072EA66" w14:textId="39356A7F" w:rsidR="003625E7" w:rsidRPr="00CE78C7" w:rsidRDefault="007147C5" w:rsidP="00AD6343">
      <w:pPr>
        <w:tabs>
          <w:tab w:val="center" w:pos="4725"/>
          <w:tab w:val="center" w:pos="7560"/>
        </w:tabs>
        <w:snapToGrid w:val="0"/>
        <w:rPr>
          <w:rFonts w:ascii="ＭＳ Ｐゴシック" w:eastAsia="ＭＳ Ｐゴシック" w:hAnsi="ＭＳ Ｐゴシック"/>
        </w:rPr>
      </w:pPr>
      <w:r w:rsidRPr="00CE78C7">
        <w:rPr>
          <w:rFonts w:ascii="ＭＳ Ｐゴシック" w:eastAsia="ＭＳ Ｐゴシック" w:hAnsi="ＭＳ Ｐゴシック" w:hint="eastAsia"/>
        </w:rPr>
        <w:t>（標題と著者6行分取り，調整可）</w:t>
      </w:r>
    </w:p>
    <w:p w14:paraId="03972DAA" w14:textId="11F7715C" w:rsidR="003625E7" w:rsidRPr="00A001DF" w:rsidRDefault="003625E7" w:rsidP="00AD6343">
      <w:pPr>
        <w:tabs>
          <w:tab w:val="center" w:pos="4725"/>
          <w:tab w:val="center" w:pos="7560"/>
        </w:tabs>
        <w:snapToGrid w:val="0"/>
        <w:rPr>
          <w:sz w:val="24"/>
        </w:rPr>
      </w:pPr>
    </w:p>
    <w:p w14:paraId="59BF87BB" w14:textId="1A622216" w:rsidR="003625E7" w:rsidRPr="00A001DF" w:rsidRDefault="00AD6343" w:rsidP="00AD6343">
      <w:pPr>
        <w:tabs>
          <w:tab w:val="center" w:pos="4725"/>
          <w:tab w:val="center" w:pos="7560"/>
        </w:tabs>
        <w:snapToGrid w:val="0"/>
        <w:jc w:val="left"/>
        <w:rPr>
          <w:sz w:val="22"/>
        </w:rPr>
      </w:pPr>
      <w:r w:rsidRPr="00A001DF">
        <w:rPr>
          <w:sz w:val="24"/>
        </w:rPr>
        <w:tab/>
      </w:r>
      <w:r w:rsidR="003625E7" w:rsidRPr="00A001DF">
        <w:rPr>
          <w:rFonts w:hint="eastAsia"/>
          <w:sz w:val="24"/>
        </w:rPr>
        <w:t>森</w:t>
      </w:r>
      <w:r w:rsidR="003625E7" w:rsidRPr="00A001DF">
        <w:rPr>
          <w:rFonts w:hint="eastAsia"/>
          <w:sz w:val="24"/>
        </w:rPr>
        <w:t xml:space="preserve"> </w:t>
      </w:r>
      <w:r w:rsidR="003625E7" w:rsidRPr="00A001DF">
        <w:rPr>
          <w:rFonts w:hint="eastAsia"/>
          <w:sz w:val="24"/>
        </w:rPr>
        <w:t>ひろし</w:t>
      </w:r>
      <w:r w:rsidR="003625E7" w:rsidRPr="00A001DF">
        <w:rPr>
          <w:rFonts w:hint="eastAsia"/>
          <w:sz w:val="24"/>
          <w:vertAlign w:val="superscript"/>
        </w:rPr>
        <w:t>＊</w:t>
      </w:r>
      <w:r w:rsidR="00821D8F">
        <w:rPr>
          <w:rFonts w:hint="eastAsia"/>
          <w:sz w:val="24"/>
        </w:rPr>
        <w:t>・</w:t>
      </w:r>
      <w:r w:rsidR="003625E7" w:rsidRPr="00A001DF">
        <w:rPr>
          <w:rFonts w:hint="eastAsia"/>
          <w:sz w:val="24"/>
        </w:rPr>
        <w:t>山中</w:t>
      </w:r>
      <w:r w:rsidR="003625E7" w:rsidRPr="00A001DF">
        <w:rPr>
          <w:rFonts w:hint="eastAsia"/>
          <w:sz w:val="24"/>
        </w:rPr>
        <w:t xml:space="preserve"> </w:t>
      </w:r>
      <w:r w:rsidR="003625E7" w:rsidRPr="00A001DF">
        <w:rPr>
          <w:rFonts w:hint="eastAsia"/>
          <w:sz w:val="24"/>
        </w:rPr>
        <w:t>豊子</w:t>
      </w:r>
      <w:r w:rsidR="003625E7" w:rsidRPr="00A001DF">
        <w:rPr>
          <w:rFonts w:hint="eastAsia"/>
          <w:sz w:val="24"/>
          <w:vertAlign w:val="superscript"/>
        </w:rPr>
        <w:t>＊</w:t>
      </w:r>
      <w:r w:rsidR="00821D8F">
        <w:rPr>
          <w:rFonts w:hint="eastAsia"/>
          <w:sz w:val="24"/>
        </w:rPr>
        <w:t>・</w:t>
      </w:r>
      <w:r w:rsidR="003625E7" w:rsidRPr="00A001DF">
        <w:rPr>
          <w:rFonts w:hint="eastAsia"/>
          <w:sz w:val="24"/>
        </w:rPr>
        <w:t>森口</w:t>
      </w:r>
      <w:r w:rsidR="003625E7" w:rsidRPr="00A001DF">
        <w:rPr>
          <w:rFonts w:hint="eastAsia"/>
          <w:sz w:val="24"/>
        </w:rPr>
        <w:t xml:space="preserve"> </w:t>
      </w:r>
      <w:r w:rsidR="003625E7" w:rsidRPr="00A001DF">
        <w:rPr>
          <w:rFonts w:hint="eastAsia"/>
          <w:sz w:val="24"/>
        </w:rPr>
        <w:t>純</w:t>
      </w:r>
      <w:r w:rsidR="003625E7" w:rsidRPr="00A001DF">
        <w:rPr>
          <w:rFonts w:hint="eastAsia"/>
          <w:sz w:val="24"/>
          <w:vertAlign w:val="superscript"/>
        </w:rPr>
        <w:t>＊＊</w:t>
      </w:r>
      <w:r w:rsidR="00821D8F">
        <w:rPr>
          <w:rFonts w:hint="eastAsia"/>
          <w:sz w:val="24"/>
        </w:rPr>
        <w:t>・</w:t>
      </w:r>
      <w:r w:rsidR="003625E7" w:rsidRPr="00A001DF">
        <w:rPr>
          <w:rFonts w:hint="eastAsia"/>
          <w:sz w:val="24"/>
        </w:rPr>
        <w:t>徳谷</w:t>
      </w:r>
      <w:r w:rsidR="003625E7" w:rsidRPr="00A001DF">
        <w:rPr>
          <w:rFonts w:hint="eastAsia"/>
          <w:sz w:val="24"/>
        </w:rPr>
        <w:t xml:space="preserve"> </w:t>
      </w:r>
      <w:r w:rsidR="003625E7" w:rsidRPr="00A001DF">
        <w:rPr>
          <w:rFonts w:hint="eastAsia"/>
          <w:sz w:val="24"/>
        </w:rPr>
        <w:t>正一</w:t>
      </w:r>
      <w:r w:rsidR="003625E7" w:rsidRPr="00A001DF">
        <w:rPr>
          <w:rFonts w:hint="eastAsia"/>
          <w:sz w:val="24"/>
          <w:vertAlign w:val="superscript"/>
        </w:rPr>
        <w:t>＊</w:t>
      </w:r>
      <w:r w:rsidRPr="00A001DF">
        <w:rPr>
          <w:rFonts w:hint="eastAsia"/>
          <w:sz w:val="24"/>
          <w:vertAlign w:val="superscript"/>
        </w:rPr>
        <w:tab/>
      </w:r>
      <w:r w:rsidR="00711E94" w:rsidRPr="00A001DF">
        <w:rPr>
          <w:rFonts w:ascii="ＭＳ Ｐゴシック" w:eastAsia="ＭＳ Ｐゴシック" w:hAnsi="ＭＳ Ｐゴシック"/>
          <w:sz w:val="22"/>
          <w:vertAlign w:val="superscript"/>
        </w:rPr>
        <w:tab/>
      </w:r>
      <w:r w:rsidR="00CC45E5" w:rsidRPr="00CE78C7">
        <w:rPr>
          <w:rFonts w:ascii="ＭＳ Ｐゴシック" w:eastAsia="ＭＳ Ｐゴシック" w:hAnsi="ＭＳ Ｐゴシック" w:hint="eastAsia"/>
          <w:szCs w:val="21"/>
        </w:rPr>
        <w:t>(明朝12pt</w:t>
      </w:r>
      <w:r w:rsidR="00711E94" w:rsidRPr="00CE78C7">
        <w:rPr>
          <w:rFonts w:ascii="ＭＳ Ｐゴシック" w:eastAsia="ＭＳ Ｐゴシック" w:hAnsi="ＭＳ Ｐゴシック"/>
          <w:szCs w:val="21"/>
        </w:rPr>
        <w:t xml:space="preserve"> </w:t>
      </w:r>
      <w:r w:rsidR="00711E94" w:rsidRPr="00CE78C7">
        <w:rPr>
          <w:rFonts w:ascii="ＭＳ Ｐゴシック" w:eastAsia="ＭＳ Ｐゴシック" w:hAnsi="ＭＳ Ｐゴシック" w:hint="eastAsia"/>
          <w:szCs w:val="21"/>
        </w:rPr>
        <w:t>中央揃え</w:t>
      </w:r>
      <w:r w:rsidR="00CC45E5" w:rsidRPr="00CE78C7">
        <w:rPr>
          <w:rFonts w:ascii="ＭＳ Ｐゴシック" w:eastAsia="ＭＳ Ｐゴシック" w:hAnsi="ＭＳ Ｐゴシック" w:hint="eastAsia"/>
          <w:szCs w:val="21"/>
        </w:rPr>
        <w:t>)</w:t>
      </w:r>
    </w:p>
    <w:p w14:paraId="23C6FAE2" w14:textId="238F084C" w:rsidR="003625E7" w:rsidRPr="00837830" w:rsidRDefault="007147C5" w:rsidP="00711E94">
      <w:pPr>
        <w:snapToGrid w:val="0"/>
        <w:spacing w:line="240" w:lineRule="exact"/>
        <w:jc w:val="left"/>
        <w:rPr>
          <w:rFonts w:ascii="ＭＳ Ｐゴシック" w:eastAsia="ＭＳ Ｐゴシック" w:hAnsi="ＭＳ Ｐゴシック"/>
          <w:sz w:val="16"/>
        </w:rPr>
      </w:pPr>
      <w:r w:rsidRPr="00837830">
        <w:rPr>
          <w:rFonts w:ascii="ＭＳ Ｐゴシック" w:eastAsia="ＭＳ Ｐゴシック" w:hAnsi="ＭＳ Ｐゴシック" w:hint="eastAsia"/>
        </w:rPr>
        <w:t>(</w:t>
      </w:r>
      <w:r w:rsidR="00711E94" w:rsidRPr="00837830">
        <w:rPr>
          <w:rFonts w:ascii="ＭＳ Ｐゴシック" w:eastAsia="ＭＳ Ｐゴシック" w:hAnsi="ＭＳ Ｐゴシック" w:hint="eastAsia"/>
        </w:rPr>
        <w:t>1行あけて英文要旨を書く（250語以内）</w:t>
      </w:r>
      <w:r w:rsidRPr="00837830">
        <w:rPr>
          <w:rFonts w:ascii="ＭＳ Ｐゴシック" w:eastAsia="ＭＳ Ｐゴシック" w:hAnsi="ＭＳ Ｐゴシック" w:hint="eastAsia"/>
        </w:rPr>
        <w:t>)</w:t>
      </w:r>
    </w:p>
    <w:p w14:paraId="239383CC" w14:textId="08F48141" w:rsidR="003625E7" w:rsidRPr="00A001DF" w:rsidRDefault="00181A9B" w:rsidP="00181A9B">
      <w:pPr>
        <w:pStyle w:val="1"/>
        <w:tabs>
          <w:tab w:val="center" w:pos="4678"/>
          <w:tab w:val="left" w:pos="5812"/>
        </w:tabs>
        <w:snapToGrid w:val="0"/>
        <w:ind w:left="992" w:right="992"/>
        <w:jc w:val="left"/>
        <w:rPr>
          <w:rFonts w:ascii="Times New Roman"/>
          <w:sz w:val="20"/>
        </w:rPr>
      </w:pPr>
      <w:r w:rsidRPr="00A001DF">
        <w:rPr>
          <w:rFonts w:ascii="Times New Roman"/>
          <w:sz w:val="20"/>
        </w:rPr>
        <w:tab/>
      </w:r>
      <w:r w:rsidR="003625E7" w:rsidRPr="00A001DF">
        <w:rPr>
          <w:rFonts w:ascii="Times New Roman" w:hint="eastAsia"/>
          <w:sz w:val="20"/>
        </w:rPr>
        <w:t>Abstract</w:t>
      </w:r>
      <w:r w:rsidRPr="00A001DF">
        <w:rPr>
          <w:rFonts w:ascii="Times New Roman"/>
          <w:sz w:val="20"/>
        </w:rPr>
        <w:tab/>
      </w:r>
      <w:r w:rsidR="00CC45E5" w:rsidRPr="00CE78C7">
        <w:rPr>
          <w:rFonts w:ascii="Times New Roman" w:hint="eastAsia"/>
          <w:b w:val="0"/>
          <w:sz w:val="18"/>
        </w:rPr>
        <w:t>(Times</w:t>
      </w:r>
      <w:r w:rsidR="00CC45E5" w:rsidRPr="00CE78C7">
        <w:rPr>
          <w:rFonts w:ascii="Times New Roman"/>
          <w:b w:val="0"/>
          <w:sz w:val="18"/>
        </w:rPr>
        <w:t xml:space="preserve"> </w:t>
      </w:r>
      <w:r w:rsidR="00CC45E5" w:rsidRPr="00CE78C7">
        <w:rPr>
          <w:rFonts w:ascii="Times New Roman" w:hint="eastAsia"/>
          <w:b w:val="0"/>
          <w:sz w:val="18"/>
        </w:rPr>
        <w:t>New</w:t>
      </w:r>
      <w:r w:rsidR="00CC45E5" w:rsidRPr="00CE78C7">
        <w:rPr>
          <w:rFonts w:ascii="Times New Roman"/>
          <w:b w:val="0"/>
          <w:sz w:val="18"/>
        </w:rPr>
        <w:t xml:space="preserve"> </w:t>
      </w:r>
      <w:r w:rsidR="00CC45E5" w:rsidRPr="00CE78C7">
        <w:rPr>
          <w:rFonts w:ascii="Times New Roman" w:hint="eastAsia"/>
          <w:b w:val="0"/>
          <w:sz w:val="18"/>
        </w:rPr>
        <w:t>Roman</w:t>
      </w:r>
      <w:r w:rsidR="00D03E83" w:rsidRPr="00CE78C7">
        <w:rPr>
          <w:rFonts w:ascii="Times New Roman"/>
          <w:b w:val="0"/>
          <w:sz w:val="18"/>
        </w:rPr>
        <w:t xml:space="preserve"> </w:t>
      </w:r>
      <w:r w:rsidR="00D03E83" w:rsidRPr="00CE78C7">
        <w:rPr>
          <w:rFonts w:ascii="Times New Roman" w:hint="eastAsia"/>
          <w:b w:val="0"/>
          <w:sz w:val="18"/>
        </w:rPr>
        <w:t>bold</w:t>
      </w:r>
      <w:r w:rsidR="00CC45E5" w:rsidRPr="00CE78C7">
        <w:rPr>
          <w:rFonts w:ascii="Times New Roman"/>
          <w:b w:val="0"/>
          <w:sz w:val="18"/>
        </w:rPr>
        <w:t xml:space="preserve"> </w:t>
      </w:r>
      <w:r w:rsidR="00CC45E5" w:rsidRPr="00CE78C7">
        <w:rPr>
          <w:rFonts w:ascii="Times New Roman" w:hint="eastAsia"/>
          <w:b w:val="0"/>
          <w:sz w:val="18"/>
        </w:rPr>
        <w:t>10pt)</w:t>
      </w:r>
    </w:p>
    <w:p w14:paraId="6D33FED3" w14:textId="2AF644A5" w:rsidR="003625E7" w:rsidRPr="00A001DF" w:rsidRDefault="00E64D80" w:rsidP="00916586">
      <w:pPr>
        <w:pStyle w:val="a5"/>
        <w:snapToGrid w:val="0"/>
        <w:ind w:left="992" w:right="992"/>
        <w:jc w:val="both"/>
        <w:rPr>
          <w:sz w:val="18"/>
        </w:rPr>
      </w:pPr>
      <w:r>
        <w:rPr>
          <w:rFonts w:hint="eastAsia"/>
          <w:sz w:val="18"/>
        </w:rPr>
        <w:t xml:space="preserve">  </w:t>
      </w:r>
      <w:r w:rsidR="003625E7" w:rsidRPr="00A001DF">
        <w:rPr>
          <w:rFonts w:hint="eastAsia"/>
          <w:sz w:val="18"/>
        </w:rPr>
        <w:t>Hiroshi Mori, To</w:t>
      </w:r>
      <w:r w:rsidR="00821D8F">
        <w:rPr>
          <w:rFonts w:hint="eastAsia"/>
          <w:sz w:val="18"/>
        </w:rPr>
        <w:t xml:space="preserve">yoko Yamanaka, Jun </w:t>
      </w:r>
      <w:proofErr w:type="spellStart"/>
      <w:r w:rsidR="00821D8F">
        <w:rPr>
          <w:rFonts w:hint="eastAsia"/>
          <w:sz w:val="18"/>
        </w:rPr>
        <w:t>Moriguchi</w:t>
      </w:r>
      <w:proofErr w:type="spellEnd"/>
      <w:r w:rsidR="00821D8F">
        <w:rPr>
          <w:rFonts w:hint="eastAsia"/>
          <w:sz w:val="18"/>
        </w:rPr>
        <w:t>,</w:t>
      </w:r>
      <w:r w:rsidR="003625E7" w:rsidRPr="00A001DF">
        <w:rPr>
          <w:rFonts w:hint="eastAsia"/>
          <w:sz w:val="18"/>
        </w:rPr>
        <w:t xml:space="preserve"> Masakazu </w:t>
      </w:r>
      <w:proofErr w:type="spellStart"/>
      <w:r w:rsidR="003625E7" w:rsidRPr="00A001DF">
        <w:rPr>
          <w:rFonts w:hint="eastAsia"/>
          <w:sz w:val="18"/>
        </w:rPr>
        <w:t>Tokutani</w:t>
      </w:r>
      <w:proofErr w:type="spellEnd"/>
      <w:r w:rsidR="003625E7" w:rsidRPr="00A001DF">
        <w:rPr>
          <w:rFonts w:hint="eastAsia"/>
          <w:sz w:val="18"/>
        </w:rPr>
        <w:t>: Deterioration and death of trees in sub-alpine zone of Japan (II) The effects of long-term ozone exposure on Japanese spruce seedlings. Ap. For. Sci.</w:t>
      </w:r>
      <w:r w:rsidR="00916586" w:rsidRPr="00A001DF">
        <w:rPr>
          <w:rFonts w:hint="eastAsia"/>
          <w:sz w:val="20"/>
        </w:rPr>
        <w:t xml:space="preserve">   </w:t>
      </w:r>
      <w:r w:rsidR="00916586" w:rsidRPr="00CE78C7">
        <w:rPr>
          <w:rFonts w:hint="eastAsia"/>
          <w:sz w:val="18"/>
          <w:szCs w:val="18"/>
        </w:rPr>
        <w:t xml:space="preserve"> (Times</w:t>
      </w:r>
      <w:r w:rsidR="00916586" w:rsidRPr="00CE78C7">
        <w:rPr>
          <w:sz w:val="18"/>
          <w:szCs w:val="18"/>
        </w:rPr>
        <w:t xml:space="preserve"> </w:t>
      </w:r>
      <w:r w:rsidR="00916586" w:rsidRPr="00CE78C7">
        <w:rPr>
          <w:rFonts w:hint="eastAsia"/>
          <w:sz w:val="18"/>
          <w:szCs w:val="18"/>
        </w:rPr>
        <w:t>New</w:t>
      </w:r>
      <w:r w:rsidR="00916586" w:rsidRPr="00CE78C7">
        <w:rPr>
          <w:sz w:val="18"/>
          <w:szCs w:val="18"/>
        </w:rPr>
        <w:t xml:space="preserve"> </w:t>
      </w:r>
      <w:r w:rsidR="00916586" w:rsidRPr="00CE78C7">
        <w:rPr>
          <w:rFonts w:hint="eastAsia"/>
          <w:sz w:val="18"/>
          <w:szCs w:val="18"/>
        </w:rPr>
        <w:t>Roman</w:t>
      </w:r>
      <w:r w:rsidR="00916586" w:rsidRPr="00CE78C7">
        <w:rPr>
          <w:sz w:val="18"/>
          <w:szCs w:val="18"/>
        </w:rPr>
        <w:t xml:space="preserve"> </w:t>
      </w:r>
      <w:r w:rsidR="00916586" w:rsidRPr="00CE78C7">
        <w:rPr>
          <w:rFonts w:hint="eastAsia"/>
          <w:sz w:val="18"/>
          <w:szCs w:val="18"/>
        </w:rPr>
        <w:t>9pt</w:t>
      </w:r>
      <w:r w:rsidR="005338A0" w:rsidRPr="00CE78C7">
        <w:rPr>
          <w:rFonts w:hint="eastAsia"/>
          <w:sz w:val="18"/>
          <w:szCs w:val="18"/>
        </w:rPr>
        <w:t>，左右インデント</w:t>
      </w:r>
      <w:r w:rsidR="009B4F06" w:rsidRPr="00CE78C7">
        <w:rPr>
          <w:rFonts w:hint="eastAsia"/>
          <w:sz w:val="18"/>
          <w:szCs w:val="18"/>
        </w:rPr>
        <w:t>各</w:t>
      </w:r>
      <w:r w:rsidR="005338A0" w:rsidRPr="00CE78C7">
        <w:rPr>
          <w:rFonts w:hint="eastAsia"/>
          <w:sz w:val="18"/>
          <w:szCs w:val="18"/>
        </w:rPr>
        <w:t>17.5mm</w:t>
      </w:r>
      <w:r w:rsidR="00916586" w:rsidRPr="00CE78C7">
        <w:rPr>
          <w:rFonts w:hint="eastAsia"/>
          <w:sz w:val="18"/>
          <w:szCs w:val="18"/>
        </w:rPr>
        <w:t>)</w:t>
      </w:r>
    </w:p>
    <w:p w14:paraId="7EC3DD0F" w14:textId="51F9065C" w:rsidR="003625E7" w:rsidRPr="00A001DF" w:rsidRDefault="00E64D80" w:rsidP="005338A0">
      <w:pPr>
        <w:snapToGrid w:val="0"/>
        <w:ind w:left="992" w:right="992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</w:t>
      </w:r>
      <w:r w:rsidR="003625E7" w:rsidRPr="00A001DF">
        <w:rPr>
          <w:rFonts w:ascii="Times New Roman" w:hAnsi="Times New Roman" w:hint="eastAsia"/>
        </w:rPr>
        <w:t xml:space="preserve">The death of various species of trees in the sub-alpine zone of Honshu Island of Japan has sparked controversy over the roles of natural factors and air-pollutants play. The goal of this work was to investigate </w:t>
      </w:r>
      <w:r w:rsidR="003625E7" w:rsidRPr="00A001DF">
        <w:rPr>
          <w:rFonts w:ascii="Times New Roman" w:hAnsi="Times New Roman" w:hint="eastAsia"/>
        </w:rPr>
        <w:t>……………………………………………………………………………………………………………………………………………………………</w:t>
      </w:r>
      <w:r w:rsidR="003625E7" w:rsidRPr="00A001DF">
        <w:rPr>
          <w:rFonts w:ascii="Times New Roman" w:hAnsi="Times New Roman" w:hint="eastAsia"/>
        </w:rPr>
        <w:t>.</w:t>
      </w:r>
    </w:p>
    <w:p w14:paraId="3B0484C2" w14:textId="5D515C81" w:rsidR="003625E7" w:rsidRPr="00A001DF" w:rsidRDefault="003625E7" w:rsidP="005338A0">
      <w:pPr>
        <w:snapToGrid w:val="0"/>
        <w:ind w:left="992" w:right="992"/>
        <w:rPr>
          <w:rFonts w:ascii="Times New Roman" w:hAnsi="Times New Roman"/>
          <w:sz w:val="24"/>
        </w:rPr>
      </w:pPr>
      <w:r w:rsidRPr="00A001DF">
        <w:rPr>
          <w:rFonts w:ascii="Times New Roman" w:hAnsi="Times New Roman" w:hint="eastAsia"/>
          <w:b/>
        </w:rPr>
        <w:t>Key words:</w:t>
      </w:r>
      <w:r w:rsidRPr="00A001DF">
        <w:rPr>
          <w:rFonts w:ascii="Times New Roman" w:hAnsi="Times New Roman" w:hint="eastAsia"/>
        </w:rPr>
        <w:t xml:space="preserve"> sub-alpine zone, air pollutants, </w:t>
      </w:r>
      <w:r w:rsidRPr="00A001DF">
        <w:rPr>
          <w:rFonts w:ascii="Times New Roman" w:hAnsi="Times New Roman" w:hint="eastAsia"/>
        </w:rPr>
        <w:t>……</w:t>
      </w:r>
      <w:r w:rsidRPr="00A001DF">
        <w:rPr>
          <w:rFonts w:ascii="Times New Roman" w:hAnsi="Times New Roman" w:hint="eastAsia"/>
        </w:rPr>
        <w:t xml:space="preserve">, </w:t>
      </w:r>
      <w:r w:rsidRPr="00A001DF">
        <w:rPr>
          <w:rFonts w:ascii="Times New Roman" w:hAnsi="Times New Roman" w:hint="eastAsia"/>
        </w:rPr>
        <w:t>……</w:t>
      </w:r>
      <w:r w:rsidRPr="00A001DF">
        <w:rPr>
          <w:rFonts w:ascii="Times New Roman" w:hAnsi="Times New Roman" w:hint="eastAsia"/>
        </w:rPr>
        <w:t xml:space="preserve">, </w:t>
      </w:r>
      <w:r w:rsidRPr="00A001DF">
        <w:rPr>
          <w:rFonts w:ascii="Times New Roman" w:hAnsi="Times New Roman" w:hint="eastAsia"/>
        </w:rPr>
        <w:t>……</w:t>
      </w:r>
      <w:r w:rsidR="00181A9B" w:rsidRPr="00A001DF">
        <w:rPr>
          <w:rFonts w:ascii="ＭＳ Ｐゴシック" w:eastAsia="ＭＳ Ｐゴシック" w:hAnsi="ＭＳ Ｐゴシック" w:hint="eastAsia"/>
        </w:rPr>
        <w:t>5語以内</w:t>
      </w:r>
    </w:p>
    <w:p w14:paraId="3765C724" w14:textId="541F042A" w:rsidR="003625E7" w:rsidRPr="00CE78C7" w:rsidRDefault="007147C5" w:rsidP="007147C5">
      <w:pPr>
        <w:snapToGrid w:val="0"/>
        <w:ind w:right="1389"/>
        <w:rPr>
          <w:rFonts w:ascii="ＭＳ Ｐゴシック" w:eastAsia="ＭＳ Ｐゴシック" w:hAnsi="ＭＳ Ｐゴシック"/>
        </w:rPr>
      </w:pPr>
      <w:r w:rsidRPr="00CE78C7">
        <w:rPr>
          <w:rFonts w:ascii="ＭＳ Ｐゴシック" w:eastAsia="ＭＳ Ｐゴシック" w:hAnsi="ＭＳ Ｐゴシック" w:hint="eastAsia"/>
        </w:rPr>
        <w:t>(1行あけて和文要旨(500字以内）)</w:t>
      </w:r>
    </w:p>
    <w:p w14:paraId="5695808D" w14:textId="00EE6108" w:rsidR="003625E7" w:rsidRPr="00A001DF" w:rsidRDefault="00181A9B" w:rsidP="005338A0">
      <w:pPr>
        <w:tabs>
          <w:tab w:val="center" w:pos="4678"/>
          <w:tab w:val="left" w:pos="5103"/>
        </w:tabs>
        <w:snapToGrid w:val="0"/>
        <w:ind w:left="992" w:right="992"/>
        <w:rPr>
          <w:rFonts w:ascii="ＭＳ Ｐゴシック" w:eastAsia="ＭＳ Ｐゴシック" w:hAnsi="ＭＳ Ｐゴシック"/>
          <w:sz w:val="20"/>
        </w:rPr>
      </w:pPr>
      <w:r w:rsidRPr="00A001DF">
        <w:rPr>
          <w:rFonts w:ascii="ＭＳ Ｐゴシック" w:eastAsia="ＭＳ Ｐゴシック" w:hAnsi="ＭＳ Ｐゴシック"/>
          <w:b/>
          <w:sz w:val="20"/>
        </w:rPr>
        <w:tab/>
      </w:r>
      <w:r w:rsidR="003625E7" w:rsidRPr="00A001DF">
        <w:rPr>
          <w:rFonts w:ascii="ＭＳ Ｐゴシック" w:eastAsia="ＭＳ Ｐゴシック" w:hAnsi="ＭＳ Ｐゴシック" w:hint="eastAsia"/>
          <w:b/>
          <w:sz w:val="20"/>
        </w:rPr>
        <w:t>要</w:t>
      </w:r>
      <w:r w:rsidR="003625E7" w:rsidRPr="00A001DF">
        <w:rPr>
          <w:rFonts w:ascii="ＭＳ Ｐゴシック" w:eastAsia="ＭＳ Ｐゴシック" w:hAnsi="ＭＳ Ｐゴシック" w:hint="eastAsia"/>
          <w:b/>
          <w:sz w:val="10"/>
        </w:rPr>
        <w:t xml:space="preserve"> </w:t>
      </w:r>
      <w:r w:rsidR="003625E7" w:rsidRPr="00A001DF">
        <w:rPr>
          <w:rFonts w:ascii="ＭＳ Ｐゴシック" w:eastAsia="ＭＳ Ｐゴシック" w:hAnsi="ＭＳ Ｐゴシック" w:hint="eastAsia"/>
          <w:b/>
          <w:sz w:val="20"/>
        </w:rPr>
        <w:t>旨</w:t>
      </w:r>
      <w:r w:rsidRPr="00A001DF">
        <w:rPr>
          <w:rFonts w:ascii="ＭＳ Ｐゴシック" w:eastAsia="ＭＳ Ｐゴシック" w:hAnsi="ＭＳ Ｐゴシック" w:hint="eastAsia"/>
          <w:b/>
          <w:sz w:val="20"/>
        </w:rPr>
        <w:tab/>
      </w:r>
      <w:r w:rsidR="00CC45E5" w:rsidRPr="00A001DF">
        <w:rPr>
          <w:rFonts w:ascii="ＭＳ Ｐゴシック" w:eastAsia="ＭＳ Ｐゴシック" w:hAnsi="ＭＳ Ｐゴシック" w:hint="eastAsia"/>
          <w:sz w:val="20"/>
        </w:rPr>
        <w:t>(明朝</w:t>
      </w:r>
      <w:r w:rsidR="00D03E83" w:rsidRPr="00A001DF">
        <w:rPr>
          <w:rFonts w:ascii="ＭＳ Ｐゴシック" w:eastAsia="ＭＳ Ｐゴシック" w:hAnsi="ＭＳ Ｐゴシック" w:hint="eastAsia"/>
          <w:sz w:val="20"/>
        </w:rPr>
        <w:t>太字</w:t>
      </w:r>
      <w:r w:rsidR="00CC45E5" w:rsidRPr="00A001DF">
        <w:rPr>
          <w:rFonts w:ascii="ＭＳ Ｐゴシック" w:eastAsia="ＭＳ Ｐゴシック" w:hAnsi="ＭＳ Ｐゴシック" w:hint="eastAsia"/>
          <w:sz w:val="20"/>
        </w:rPr>
        <w:t>10pt)</w:t>
      </w:r>
    </w:p>
    <w:p w14:paraId="40717E35" w14:textId="3F82C4F1" w:rsidR="003625E7" w:rsidRPr="00D03E83" w:rsidRDefault="003625E7" w:rsidP="005338A0">
      <w:pPr>
        <w:snapToGrid w:val="0"/>
        <w:ind w:left="992" w:right="992"/>
        <w:rPr>
          <w:rFonts w:ascii="Times New Roman" w:hAnsi="Times New Roman"/>
          <w:b/>
          <w:szCs w:val="18"/>
        </w:rPr>
      </w:pPr>
      <w:r w:rsidRPr="00A001DF">
        <w:rPr>
          <w:rFonts w:ascii="Times New Roman" w:hAnsi="Times New Roman" w:hint="eastAsia"/>
          <w:szCs w:val="18"/>
        </w:rPr>
        <w:t xml:space="preserve">　日本の本州亜高山帯に生育する多数の樹種</w:t>
      </w:r>
      <w:r w:rsidR="00DD03B5" w:rsidRPr="00A001DF">
        <w:rPr>
          <w:rFonts w:ascii="Times New Roman" w:hAnsi="Times New Roman" w:hint="eastAsia"/>
          <w:szCs w:val="18"/>
        </w:rPr>
        <w:t>の大量枯損および衰退と，自然的な要因や大気汚染との関連について</w:t>
      </w:r>
      <w:r w:rsidRPr="00A001DF">
        <w:rPr>
          <w:rFonts w:ascii="Times New Roman" w:hAnsi="Times New Roman" w:hint="eastAsia"/>
          <w:szCs w:val="18"/>
        </w:rPr>
        <w:t>……</w:t>
      </w:r>
      <w:r w:rsidR="00DD03B5" w:rsidRPr="00A001DF">
        <w:rPr>
          <w:rFonts w:ascii="Times New Roman" w:hAnsi="Times New Roman" w:hint="eastAsia"/>
          <w:szCs w:val="18"/>
        </w:rPr>
        <w:t>(</w:t>
      </w:r>
      <w:r w:rsidR="00DD03B5" w:rsidRPr="00A001DF">
        <w:rPr>
          <w:rFonts w:ascii="Times New Roman" w:hAnsi="Times New Roman" w:hint="eastAsia"/>
          <w:szCs w:val="18"/>
        </w:rPr>
        <w:t>明朝</w:t>
      </w:r>
      <w:r w:rsidR="00DD03B5" w:rsidRPr="00A001DF">
        <w:rPr>
          <w:rFonts w:ascii="Times New Roman" w:hAnsi="Times New Roman" w:hint="eastAsia"/>
          <w:szCs w:val="18"/>
        </w:rPr>
        <w:t>9pt)</w:t>
      </w:r>
      <w:r w:rsidRPr="00A001DF">
        <w:rPr>
          <w:rFonts w:ascii="Times New Roman" w:hAnsi="Times New Roman" w:hint="eastAsia"/>
          <w:szCs w:val="18"/>
        </w:rPr>
        <w:t>…………………………………………………………………………………………………………………………………………………………</w:t>
      </w:r>
      <w:r w:rsidRPr="00D03E83">
        <w:rPr>
          <w:rFonts w:ascii="Times New Roman" w:hAnsi="Times New Roman" w:hint="eastAsia"/>
          <w:szCs w:val="18"/>
        </w:rPr>
        <w:t>………………………………………………………………………………………………。</w:t>
      </w:r>
    </w:p>
    <w:p w14:paraId="5D03A10D" w14:textId="4B8A7579" w:rsidR="003625E7" w:rsidRDefault="003625E7" w:rsidP="00E64D80">
      <w:pPr>
        <w:snapToGrid w:val="0"/>
        <w:ind w:left="992" w:right="992"/>
        <w:rPr>
          <w:rFonts w:ascii="Times New Roman" w:hAnsi="Times New Roman"/>
          <w:sz w:val="24"/>
        </w:rPr>
      </w:pPr>
      <w:r w:rsidRPr="00D03E83">
        <w:rPr>
          <w:rFonts w:ascii="Times New Roman" w:hAnsi="Times New Roman" w:hint="eastAsia"/>
          <w:b/>
          <w:szCs w:val="18"/>
        </w:rPr>
        <w:t>キーワード</w:t>
      </w:r>
      <w:r w:rsidRPr="00D03E83">
        <w:rPr>
          <w:rFonts w:ascii="Times New Roman" w:eastAsia="丸ゴシック−Ｍ" w:hAnsi="Times New Roman" w:hint="eastAsia"/>
          <w:b/>
          <w:szCs w:val="18"/>
        </w:rPr>
        <w:t xml:space="preserve">: </w:t>
      </w:r>
      <w:r w:rsidRPr="00D03E83">
        <w:rPr>
          <w:rFonts w:ascii="Times New Roman" w:hAnsi="Times New Roman" w:hint="eastAsia"/>
          <w:szCs w:val="18"/>
        </w:rPr>
        <w:t>亜高山帯，大気汚染物質，………，………，………</w:t>
      </w:r>
      <w:r w:rsidR="00181A9B" w:rsidRPr="00181A9B">
        <w:rPr>
          <w:rFonts w:ascii="ＭＳ Ｐゴシック" w:eastAsia="ＭＳ Ｐゴシック" w:hAnsi="ＭＳ Ｐゴシック" w:hint="eastAsia"/>
          <w:szCs w:val="18"/>
        </w:rPr>
        <w:t>5語以内</w:t>
      </w:r>
    </w:p>
    <w:p w14:paraId="6F465BD7" w14:textId="48845C3C" w:rsidR="003625E7" w:rsidRDefault="00FE08D3" w:rsidP="00FE08D3">
      <w:pPr>
        <w:snapToGrid w:val="0"/>
        <w:ind w:right="964"/>
        <w:rPr>
          <w:rFonts w:ascii="ＭＳ Ｐゴシック" w:eastAsia="ＭＳ Ｐゴシック" w:hAnsi="ＭＳ Ｐゴシック"/>
          <w:sz w:val="20"/>
        </w:rPr>
      </w:pPr>
      <w:r w:rsidRPr="00837830">
        <w:rPr>
          <w:rFonts w:ascii="ＭＳ Ｐゴシック" w:eastAsia="ＭＳ Ｐゴシック" w:hAnsi="ＭＳ Ｐゴシック" w:hint="eastAsia"/>
        </w:rPr>
        <w:t>(</w:t>
      </w:r>
      <w:r w:rsidR="00D5438B" w:rsidRPr="00837830">
        <w:rPr>
          <w:rFonts w:ascii="ＭＳ Ｐゴシック" w:eastAsia="ＭＳ Ｐゴシック" w:hAnsi="ＭＳ Ｐゴシック" w:hint="eastAsia"/>
        </w:rPr>
        <w:t>セクション区切り，</w:t>
      </w:r>
      <w:r w:rsidRPr="00837830">
        <w:rPr>
          <w:rFonts w:ascii="ＭＳ Ｐゴシック" w:eastAsia="ＭＳ Ｐゴシック" w:hAnsi="ＭＳ Ｐゴシック" w:hint="eastAsia"/>
        </w:rPr>
        <w:t>1行あけて本文を</w:t>
      </w:r>
      <w:r w:rsidR="00D5438B" w:rsidRPr="00837830">
        <w:rPr>
          <w:rFonts w:ascii="ＭＳ Ｐゴシック" w:eastAsia="ＭＳ Ｐゴシック" w:hAnsi="ＭＳ Ｐゴシック" w:hint="eastAsia"/>
        </w:rPr>
        <w:t>はじめる</w:t>
      </w:r>
      <w:r w:rsidRPr="00837830">
        <w:rPr>
          <w:rFonts w:ascii="ＭＳ Ｐゴシック" w:eastAsia="ＭＳ Ｐゴシック" w:hAnsi="ＭＳ Ｐゴシック" w:hint="eastAsia"/>
        </w:rPr>
        <w:t>)</w:t>
      </w:r>
    </w:p>
    <w:p w14:paraId="109BC0E1" w14:textId="77777777" w:rsidR="00FE08D3" w:rsidRDefault="00FE08D3" w:rsidP="00FE08D3">
      <w:pPr>
        <w:adjustRightInd w:val="0"/>
        <w:snapToGrid w:val="0"/>
        <w:rPr>
          <w:rFonts w:ascii="ＭＳ Ｐゴシック" w:eastAsia="ＭＳ Ｐゴシック" w:hAnsi="ＭＳ Ｐゴシック"/>
          <w:b/>
          <w:szCs w:val="18"/>
        </w:rPr>
        <w:sectPr w:rsidR="00FE08D3" w:rsidSect="00872C93">
          <w:footerReference w:type="first" r:id="rId7"/>
          <w:pgSz w:w="11906" w:h="16838" w:code="9"/>
          <w:pgMar w:top="1304" w:right="1134" w:bottom="1304" w:left="1134" w:header="851" w:footer="1191" w:gutter="0"/>
          <w:lnNumType w:countBy="1"/>
          <w:cols w:space="425"/>
          <w:titlePg/>
          <w:docGrid w:type="lines" w:linePitch="353"/>
        </w:sectPr>
      </w:pPr>
    </w:p>
    <w:p w14:paraId="12304F97" w14:textId="77777777" w:rsidR="00902390" w:rsidRPr="00FE08D3" w:rsidRDefault="00902390" w:rsidP="00902390">
      <w:pPr>
        <w:adjustRightInd w:val="0"/>
        <w:rPr>
          <w:rFonts w:ascii="ＭＳ Ｐゴシック" w:eastAsia="ＭＳ Ｐゴシック" w:hAnsi="ＭＳ Ｐゴシック"/>
          <w:b/>
          <w:szCs w:val="18"/>
        </w:rPr>
      </w:pPr>
      <w:r w:rsidRPr="00837830">
        <w:rPr>
          <w:rFonts w:ascii="ＭＳ Ｐゴシック" w:eastAsia="ＭＳ Ｐゴシック" w:hAnsi="ＭＳ Ｐゴシック" w:hint="eastAsia"/>
          <w:szCs w:val="18"/>
        </w:rPr>
        <w:t>Ⅰ はじめに</w:t>
      </w:r>
      <w:r w:rsidRPr="00FE08D3">
        <w:rPr>
          <w:rFonts w:ascii="ＭＳ Ｐゴシック" w:eastAsia="ＭＳ Ｐゴシック" w:hAnsi="ＭＳ Ｐゴシック" w:hint="eastAsia"/>
          <w:b/>
          <w:szCs w:val="18"/>
        </w:rPr>
        <w:t xml:space="preserve"> </w:t>
      </w:r>
      <w:r w:rsidRPr="00FE08D3">
        <w:rPr>
          <w:rFonts w:ascii="ＭＳ Ｐゴシック" w:eastAsia="ＭＳ Ｐゴシック" w:hAnsi="ＭＳ Ｐゴシック" w:hint="eastAsia"/>
          <w:szCs w:val="18"/>
        </w:rPr>
        <w:t>(ゴシック9pt)</w:t>
      </w:r>
    </w:p>
    <w:p w14:paraId="626A1544" w14:textId="3707EE4E" w:rsidR="00902390" w:rsidRPr="00FE08D3" w:rsidRDefault="00902390" w:rsidP="00902390">
      <w:pPr>
        <w:adjustRightInd w:val="0"/>
        <w:ind w:firstLineChars="100" w:firstLine="180"/>
        <w:rPr>
          <w:rFonts w:ascii="Times New Roman" w:hAnsi="Times New Roman"/>
          <w:szCs w:val="18"/>
        </w:rPr>
      </w:pPr>
      <w:r w:rsidRPr="00FE08D3">
        <w:rPr>
          <w:rFonts w:ascii="Times New Roman" w:hAnsi="Times New Roman" w:hint="eastAsia"/>
          <w:szCs w:val="18"/>
        </w:rPr>
        <w:t>これまでに，我が国の亜高山帯における多数の樹種の枯損について，その実態を報告してきた</w:t>
      </w:r>
      <w:r w:rsidRPr="00FE08D3">
        <w:rPr>
          <w:rFonts w:ascii="Times New Roman" w:hAnsi="Times New Roman" w:hint="eastAsia"/>
          <w:szCs w:val="18"/>
        </w:rPr>
        <w:t xml:space="preserve"> (</w:t>
      </w:r>
      <w:r w:rsidRPr="00FE08D3">
        <w:rPr>
          <w:rFonts w:ascii="Times New Roman" w:hAnsi="Times New Roman" w:hint="eastAsia"/>
          <w:szCs w:val="18"/>
        </w:rPr>
        <w:t>森ら</w:t>
      </w:r>
      <w:r w:rsidRPr="00FE08D3">
        <w:rPr>
          <w:rFonts w:ascii="Times New Roman" w:hAnsi="Times New Roman" w:hint="eastAsia"/>
          <w:szCs w:val="18"/>
        </w:rPr>
        <w:t xml:space="preserve">1992) </w:t>
      </w:r>
      <w:r w:rsidRPr="00FE08D3">
        <w:rPr>
          <w:rFonts w:ascii="Times New Roman" w:hAnsi="Times New Roman" w:hint="eastAsia"/>
          <w:szCs w:val="18"/>
        </w:rPr>
        <w:t>が，</w:t>
      </w:r>
      <w:r>
        <w:rPr>
          <w:rFonts w:ascii="Times New Roman" w:hAnsi="Times New Roman" w:hint="eastAsia"/>
          <w:szCs w:val="18"/>
        </w:rPr>
        <w:t>(</w:t>
      </w:r>
      <w:r>
        <w:rPr>
          <w:rFonts w:ascii="Times New Roman" w:hAnsi="Times New Roman" w:hint="eastAsia"/>
          <w:szCs w:val="18"/>
        </w:rPr>
        <w:t>明朝</w:t>
      </w:r>
      <w:r>
        <w:rPr>
          <w:rFonts w:ascii="Times New Roman" w:hAnsi="Times New Roman" w:hint="eastAsia"/>
          <w:szCs w:val="18"/>
        </w:rPr>
        <w:t>9pt)</w:t>
      </w:r>
      <w:r w:rsidRPr="00414BE5">
        <w:rPr>
          <w:rFonts w:ascii="Times New Roman" w:hAnsi="Times New Roman" w:hint="eastAsia"/>
          <w:szCs w:val="18"/>
        </w:rPr>
        <w:t xml:space="preserve"> </w:t>
      </w:r>
      <w:r w:rsidRPr="00414BE5">
        <w:rPr>
          <w:rFonts w:ascii="Times New Roman" w:hAnsi="Times New Roman" w:hint="eastAsia"/>
          <w:szCs w:val="18"/>
        </w:rPr>
        <w:t>○○○○○○○○○○○○○○○○○○○○○○○○○○○</w:t>
      </w:r>
      <w:r w:rsidRPr="00FE08D3">
        <w:rPr>
          <w:rFonts w:ascii="Times New Roman" w:hAnsi="Times New Roman" w:hint="eastAsia"/>
          <w:szCs w:val="18"/>
        </w:rPr>
        <w:t>。</w:t>
      </w:r>
    </w:p>
    <w:p w14:paraId="1ABEC180" w14:textId="77777777" w:rsidR="00902390" w:rsidRPr="00FE08D3" w:rsidRDefault="00902390" w:rsidP="00902390">
      <w:pPr>
        <w:adjustRightInd w:val="0"/>
        <w:rPr>
          <w:rFonts w:ascii="Times New Roman" w:hAnsi="Times New Roman"/>
          <w:szCs w:val="18"/>
        </w:rPr>
      </w:pPr>
    </w:p>
    <w:p w14:paraId="2311FF47" w14:textId="77777777" w:rsidR="00902390" w:rsidRPr="00837830" w:rsidRDefault="00902390" w:rsidP="00902390">
      <w:pPr>
        <w:adjustRightInd w:val="0"/>
        <w:rPr>
          <w:rFonts w:ascii="ＭＳ ゴシック" w:eastAsia="ＭＳ ゴシック" w:hAnsi="ＭＳ ゴシック"/>
          <w:szCs w:val="18"/>
        </w:rPr>
      </w:pPr>
      <w:r w:rsidRPr="00837830">
        <w:rPr>
          <w:rFonts w:ascii="ＭＳ ゴシック" w:eastAsia="ＭＳ ゴシック" w:hAnsi="ＭＳ ゴシック" w:hint="eastAsia"/>
          <w:szCs w:val="18"/>
        </w:rPr>
        <w:t>Ⅱ 材料と方法</w:t>
      </w:r>
    </w:p>
    <w:p w14:paraId="047B0DFB" w14:textId="6626D0E4" w:rsidR="00902390" w:rsidRPr="00FE08D3" w:rsidRDefault="00902390" w:rsidP="00902390">
      <w:pPr>
        <w:adjustRightInd w:val="0"/>
        <w:rPr>
          <w:rFonts w:ascii="Times New Roman" w:hAnsi="Times New Roman"/>
          <w:szCs w:val="18"/>
        </w:rPr>
      </w:pPr>
      <w:r w:rsidRPr="00FE08D3">
        <w:rPr>
          <w:rFonts w:ascii="Times New Roman" w:hAnsi="Times New Roman" w:hint="eastAsia"/>
          <w:szCs w:val="18"/>
        </w:rPr>
        <w:t xml:space="preserve">　</w:t>
      </w:r>
      <w:r w:rsidRPr="00FE08D3">
        <w:rPr>
          <w:rFonts w:ascii="Times New Roman" w:hAnsi="Times New Roman" w:hint="eastAsia"/>
          <w:szCs w:val="18"/>
        </w:rPr>
        <w:t>1.</w:t>
      </w:r>
      <w:r w:rsidRPr="00FE08D3">
        <w:rPr>
          <w:rFonts w:ascii="Times New Roman" w:hAnsi="Times New Roman" w:hint="eastAsia"/>
          <w:szCs w:val="18"/>
        </w:rPr>
        <w:t xml:space="preserve">　材料　長野県産トウヒ３年生のポット植え苗木から均等な大きさのものを選び，</w:t>
      </w:r>
      <w:r w:rsidRPr="00414BE5">
        <w:rPr>
          <w:rFonts w:ascii="Times New Roman" w:hAnsi="Times New Roman" w:hint="eastAsia"/>
          <w:szCs w:val="18"/>
        </w:rPr>
        <w:t>○○○○○○○○○○</w:t>
      </w:r>
      <w:r w:rsidRPr="00FE08D3">
        <w:rPr>
          <w:rFonts w:ascii="Times New Roman" w:hAnsi="Times New Roman" w:hint="eastAsia"/>
          <w:szCs w:val="18"/>
        </w:rPr>
        <w:t>。</w:t>
      </w:r>
    </w:p>
    <w:p w14:paraId="7FD3F8B9" w14:textId="2ACFB0F6" w:rsidR="00902390" w:rsidRPr="00414BE5" w:rsidRDefault="00902390" w:rsidP="00902390">
      <w:pPr>
        <w:adjustRightInd w:val="0"/>
        <w:rPr>
          <w:rFonts w:ascii="Times New Roman" w:hAnsi="Times New Roman"/>
          <w:szCs w:val="18"/>
        </w:rPr>
      </w:pPr>
    </w:p>
    <w:p w14:paraId="01F9C74C" w14:textId="6E9767A5" w:rsidR="00902390" w:rsidRPr="00FE08D3" w:rsidRDefault="00902390" w:rsidP="00902390">
      <w:pPr>
        <w:adjustRightInd w:val="0"/>
        <w:rPr>
          <w:rFonts w:ascii="Times New Roman" w:hAnsi="Times New Roman"/>
          <w:szCs w:val="18"/>
        </w:rPr>
      </w:pPr>
      <w:r w:rsidRPr="00837830">
        <w:rPr>
          <w:rFonts w:ascii="ＭＳ ゴシック" w:eastAsia="ＭＳ ゴシック" w:hAnsi="ＭＳ ゴシック" w:hint="eastAsia"/>
          <w:szCs w:val="18"/>
        </w:rPr>
        <w:t>Ⅲ 結果</w:t>
      </w:r>
      <w:r w:rsidRPr="00FE08D3">
        <w:rPr>
          <w:rFonts w:ascii="Times New Roman" w:hAnsi="Times New Roman" w:hint="eastAsia"/>
          <w:szCs w:val="18"/>
        </w:rPr>
        <w:t>（あるいは結果および考察）</w:t>
      </w:r>
    </w:p>
    <w:p w14:paraId="665F6C46" w14:textId="3A4E2059" w:rsidR="00902390" w:rsidRPr="00FE08D3" w:rsidRDefault="00902390" w:rsidP="00902390">
      <w:pPr>
        <w:adjustRightInd w:val="0"/>
        <w:rPr>
          <w:rFonts w:ascii="Times New Roman" w:hAnsi="Times New Roman"/>
          <w:szCs w:val="18"/>
        </w:rPr>
      </w:pPr>
      <w:r w:rsidRPr="00FE08D3">
        <w:rPr>
          <w:rFonts w:ascii="Times New Roman" w:hAnsi="Times New Roman" w:hint="eastAsia"/>
          <w:szCs w:val="18"/>
        </w:rPr>
        <w:t xml:space="preserve">　</w:t>
      </w:r>
      <w:r w:rsidRPr="00FE08D3">
        <w:rPr>
          <w:rFonts w:ascii="Times New Roman" w:hAnsi="Times New Roman" w:hint="eastAsia"/>
          <w:szCs w:val="18"/>
        </w:rPr>
        <w:t>1.</w:t>
      </w:r>
      <w:r w:rsidRPr="00FE08D3">
        <w:rPr>
          <w:rFonts w:ascii="Times New Roman" w:hAnsi="Times New Roman" w:hint="eastAsia"/>
          <w:szCs w:val="18"/>
        </w:rPr>
        <w:t xml:space="preserve">　オゾン暴露の直接的な影響　オゾン暴露の直接的な可視害は，図－１および表－１に示すように，まず</w:t>
      </w:r>
      <w:r w:rsidRPr="00FE08D3">
        <w:rPr>
          <w:rFonts w:ascii="Times New Roman" w:hAnsi="Times New Roman" w:hint="eastAsia"/>
          <w:szCs w:val="18"/>
        </w:rPr>
        <w:t>,</w:t>
      </w:r>
      <w:r w:rsidRPr="00414BE5">
        <w:rPr>
          <w:rFonts w:ascii="Times New Roman" w:hAnsi="Times New Roman" w:hint="eastAsia"/>
          <w:szCs w:val="18"/>
        </w:rPr>
        <w:t xml:space="preserve"> </w:t>
      </w:r>
      <w:r>
        <w:rPr>
          <w:rFonts w:ascii="Times New Roman" w:hAnsi="Times New Roman" w:hint="eastAsia"/>
          <w:szCs w:val="18"/>
        </w:rPr>
        <w:t>○○○○○○○○○○○○○○○○○○○○○○○○</w:t>
      </w:r>
      <w:r w:rsidRPr="00FE08D3">
        <w:rPr>
          <w:rFonts w:ascii="Times New Roman" w:hAnsi="Times New Roman" w:hint="eastAsia"/>
          <w:szCs w:val="18"/>
        </w:rPr>
        <w:t>。</w:t>
      </w:r>
    </w:p>
    <w:p w14:paraId="75C9A613" w14:textId="2AF1C72C" w:rsidR="00902390" w:rsidRPr="00EB255B" w:rsidRDefault="00902390" w:rsidP="00902390">
      <w:pPr>
        <w:adjustRightInd w:val="0"/>
        <w:jc w:val="left"/>
        <w:rPr>
          <w:rFonts w:ascii="Times New Roman" w:hAnsi="Times New Roman"/>
          <w:szCs w:val="18"/>
        </w:rPr>
      </w:pPr>
    </w:p>
    <w:p w14:paraId="53F52648" w14:textId="7CECA7D7" w:rsidR="00902390" w:rsidRPr="00837830" w:rsidRDefault="00902390" w:rsidP="00902390">
      <w:pPr>
        <w:adjustRightInd w:val="0"/>
        <w:jc w:val="left"/>
        <w:rPr>
          <w:rFonts w:ascii="ＭＳ ゴシック" w:eastAsia="ＭＳ ゴシック" w:hAnsi="ＭＳ ゴシック"/>
          <w:szCs w:val="18"/>
        </w:rPr>
      </w:pPr>
      <w:r w:rsidRPr="00837830">
        <w:rPr>
          <w:rFonts w:ascii="ＭＳ ゴシック" w:eastAsia="ＭＳ ゴシック" w:hAnsi="ＭＳ ゴシック" w:hint="eastAsia"/>
          <w:szCs w:val="18"/>
        </w:rPr>
        <w:t>Ⅳ 考察</w:t>
      </w:r>
    </w:p>
    <w:p w14:paraId="7ECA69E6" w14:textId="617E91AA" w:rsidR="00902390" w:rsidRDefault="00902390" w:rsidP="00902390">
      <w:pPr>
        <w:adjustRightInd w:val="0"/>
        <w:ind w:firstLineChars="100" w:firstLine="180"/>
        <w:jc w:val="left"/>
        <w:rPr>
          <w:rFonts w:ascii="Times New Roman" w:hAnsi="Times New Roman"/>
          <w:szCs w:val="18"/>
        </w:rPr>
      </w:pPr>
      <w:r>
        <w:rPr>
          <w:rFonts w:ascii="Times New Roman" w:hAnsi="Times New Roman" w:hint="eastAsia"/>
          <w:szCs w:val="18"/>
        </w:rPr>
        <w:t>○○○○○○○○○○○○○○○○○○○○○○○○○○○</w:t>
      </w:r>
      <w:r w:rsidRPr="00414BE5">
        <w:rPr>
          <w:rFonts w:ascii="Times New Roman" w:hAnsi="Times New Roman" w:hint="eastAsia"/>
          <w:szCs w:val="18"/>
        </w:rPr>
        <w:t>○○○○</w:t>
      </w:r>
      <w:r w:rsidRPr="00FE08D3">
        <w:rPr>
          <w:rFonts w:ascii="Times New Roman" w:hAnsi="Times New Roman" w:hint="eastAsia"/>
          <w:szCs w:val="18"/>
        </w:rPr>
        <w:t>。</w:t>
      </w:r>
    </w:p>
    <w:p w14:paraId="364DA347" w14:textId="306E4E43" w:rsidR="00902390" w:rsidRDefault="00902390" w:rsidP="00902390">
      <w:pPr>
        <w:adjustRightInd w:val="0"/>
        <w:jc w:val="left"/>
        <w:rPr>
          <w:rFonts w:ascii="ＭＳ ゴシック" w:eastAsia="ＭＳ ゴシック" w:hAnsi="ＭＳ ゴシック"/>
          <w:b/>
          <w:szCs w:val="18"/>
        </w:rPr>
      </w:pPr>
    </w:p>
    <w:p w14:paraId="5B7DA50C" w14:textId="7BD782FE" w:rsidR="00902390" w:rsidRPr="00FE08D3" w:rsidRDefault="00902390" w:rsidP="00902390">
      <w:pPr>
        <w:adjustRightInd w:val="0"/>
        <w:jc w:val="left"/>
        <w:rPr>
          <w:rFonts w:ascii="Times New Roman" w:hAnsi="Times New Roman"/>
          <w:szCs w:val="18"/>
        </w:rPr>
      </w:pPr>
      <w:r w:rsidRPr="00837830">
        <w:rPr>
          <w:rFonts w:ascii="ＭＳ ゴシック" w:eastAsia="ＭＳ ゴシック" w:hAnsi="ＭＳ ゴシック" w:hint="eastAsia"/>
          <w:szCs w:val="18"/>
        </w:rPr>
        <w:t>Ⅴ 結論</w:t>
      </w:r>
      <w:r w:rsidRPr="00FE08D3">
        <w:rPr>
          <w:rFonts w:ascii="Times New Roman" w:hAnsi="Times New Roman" w:hint="eastAsia"/>
          <w:szCs w:val="18"/>
        </w:rPr>
        <w:t>（なくても可）</w:t>
      </w:r>
    </w:p>
    <w:p w14:paraId="4F730075" w14:textId="62D3B25E" w:rsidR="00EB255B" w:rsidRDefault="00902390" w:rsidP="00902390">
      <w:pPr>
        <w:adjustRightInd w:val="0"/>
        <w:ind w:firstLineChars="100" w:firstLine="180"/>
        <w:jc w:val="left"/>
        <w:rPr>
          <w:rFonts w:ascii="Times New Roman" w:hAnsi="Times New Roman"/>
          <w:szCs w:val="18"/>
        </w:rPr>
      </w:pPr>
      <w:r w:rsidRPr="00414BE5">
        <w:rPr>
          <w:rFonts w:ascii="Times New Roman" w:hAnsi="Times New Roman" w:hint="eastAsia"/>
          <w:szCs w:val="18"/>
        </w:rPr>
        <w:t>○○○○○○○○○○○○○○○○○○○○○○○○○○○○○○○</w:t>
      </w:r>
      <w:r w:rsidRPr="00FE08D3">
        <w:rPr>
          <w:rFonts w:ascii="Times New Roman" w:hAnsi="Times New Roman" w:hint="eastAsia"/>
          <w:szCs w:val="18"/>
        </w:rPr>
        <w:t>。</w:t>
      </w:r>
    </w:p>
    <w:p w14:paraId="3FF6CD15" w14:textId="7A06C09A" w:rsidR="00902390" w:rsidRDefault="00902390" w:rsidP="00902390">
      <w:pPr>
        <w:adjustRightInd w:val="0"/>
        <w:jc w:val="left"/>
        <w:rPr>
          <w:rFonts w:ascii="Times New Roman" w:hAnsi="Times New Roman"/>
          <w:szCs w:val="18"/>
        </w:rPr>
      </w:pPr>
    </w:p>
    <w:p w14:paraId="5C573102" w14:textId="663577E4" w:rsidR="00902390" w:rsidRPr="00E97129" w:rsidRDefault="00902390" w:rsidP="00902390">
      <w:pPr>
        <w:spacing w:line="280" w:lineRule="exact"/>
        <w:rPr>
          <w:rFonts w:ascii="ＭＳ Ｐゴシック" w:eastAsia="ＭＳ Ｐゴシック" w:hAnsi="ＭＳ Ｐゴシック"/>
        </w:rPr>
      </w:pPr>
      <w:r w:rsidRPr="00E97129">
        <w:rPr>
          <w:rFonts w:ascii="ＭＳ Ｐゴシック" w:eastAsia="ＭＳ Ｐゴシック" w:hAnsi="ＭＳ Ｐゴシック" w:hint="eastAsia"/>
        </w:rPr>
        <w:t>執筆にあたっては投稿規定・執筆要領</w:t>
      </w:r>
      <w:r w:rsidRPr="00E97129">
        <w:rPr>
          <w:rFonts w:ascii="ＭＳ Ｐゴシック" w:eastAsia="ＭＳ Ｐゴシック" w:hAnsi="ＭＳ Ｐゴシック"/>
        </w:rPr>
        <w:t>を確認のこと</w:t>
      </w:r>
      <w:r>
        <w:rPr>
          <w:rFonts w:ascii="ＭＳ Ｐゴシック" w:eastAsia="ＭＳ Ｐゴシック" w:hAnsi="ＭＳ Ｐゴシック" w:hint="eastAsia"/>
        </w:rPr>
        <w:t>。</w:t>
      </w:r>
    </w:p>
    <w:p w14:paraId="4273828E" w14:textId="439B16DE" w:rsidR="00902390" w:rsidRPr="00902390" w:rsidRDefault="00902390" w:rsidP="00902390">
      <w:pPr>
        <w:adjustRightInd w:val="0"/>
        <w:jc w:val="left"/>
        <w:rPr>
          <w:rFonts w:ascii="Times New Roman" w:hAnsi="Times New Roman"/>
          <w:szCs w:val="18"/>
        </w:rPr>
      </w:pPr>
      <w:r w:rsidRPr="00E97129">
        <w:rPr>
          <w:rFonts w:ascii="ＭＳ Ｐゴシック" w:eastAsia="ＭＳ Ｐゴシック" w:hAnsi="ＭＳ Ｐゴシック" w:hint="eastAsia"/>
        </w:rPr>
        <w:t>学会</w:t>
      </w:r>
      <w:r w:rsidRPr="00E97129">
        <w:rPr>
          <w:rFonts w:ascii="ＭＳ Ｐゴシック" w:eastAsia="ＭＳ Ｐゴシック" w:hAnsi="ＭＳ Ｐゴシック"/>
        </w:rPr>
        <w:t>HP</w:t>
      </w:r>
      <w:r>
        <w:rPr>
          <w:rFonts w:ascii="ＭＳ Ｐゴシック" w:eastAsia="ＭＳ Ｐゴシック" w:hAnsi="ＭＳ Ｐゴシック" w:hint="eastAsia"/>
        </w:rPr>
        <w:t>にこの</w:t>
      </w:r>
      <w:r w:rsidRPr="00E97129">
        <w:rPr>
          <w:rFonts w:ascii="ＭＳ Ｐゴシック" w:eastAsia="ＭＳ Ｐゴシック" w:hAnsi="ＭＳ Ｐゴシック" w:hint="eastAsia"/>
        </w:rPr>
        <w:t>原稿</w:t>
      </w:r>
      <w:r w:rsidRPr="00E97129">
        <w:rPr>
          <w:rFonts w:ascii="ＭＳ Ｐゴシック" w:eastAsia="ＭＳ Ｐゴシック" w:hAnsi="ＭＳ Ｐゴシック"/>
        </w:rPr>
        <w:t>テンプレート</w:t>
      </w:r>
      <w:r w:rsidRPr="00E97129">
        <w:rPr>
          <w:rFonts w:ascii="ＭＳ Ｐゴシック" w:eastAsia="ＭＳ Ｐゴシック" w:hAnsi="ＭＳ Ｐゴシック" w:hint="eastAsia"/>
        </w:rPr>
        <w:t>(Word</w:t>
      </w:r>
      <w:r w:rsidRPr="00E97129">
        <w:rPr>
          <w:rFonts w:ascii="ＭＳ Ｐゴシック" w:eastAsia="ＭＳ Ｐゴシック" w:hAnsi="ＭＳ Ｐゴシック"/>
        </w:rPr>
        <w:t>)</w:t>
      </w:r>
      <w:r>
        <w:rPr>
          <w:rFonts w:ascii="ＭＳ Ｐゴシック" w:eastAsia="ＭＳ Ｐゴシック" w:hAnsi="ＭＳ Ｐゴシック" w:hint="eastAsia"/>
        </w:rPr>
        <w:t>があります。</w:t>
      </w:r>
    </w:p>
    <w:p w14:paraId="50C64A76" w14:textId="43C4AD51" w:rsidR="003625E7" w:rsidRPr="00FE08D3" w:rsidRDefault="00825F00" w:rsidP="00DD03B5">
      <w:pPr>
        <w:adjustRightInd w:val="0"/>
        <w:jc w:val="left"/>
        <w:rPr>
          <w:rFonts w:ascii="Times New Roman" w:hAnsi="Times New Roman"/>
          <w:szCs w:val="18"/>
        </w:rPr>
      </w:pPr>
      <w:r w:rsidRPr="00FE08D3">
        <w:rPr>
          <w:rFonts w:ascii="Times New Roman" w:hAnsi="Times New Roman"/>
          <w:noProof/>
          <w:szCs w:val="18"/>
        </w:rPr>
        <mc:AlternateContent>
          <mc:Choice Requires="wps">
            <w:drawing>
              <wp:inline distT="0" distB="0" distL="0" distR="0" wp14:anchorId="7CCBAA13" wp14:editId="241A492C">
                <wp:extent cx="2762250" cy="1247775"/>
                <wp:effectExtent l="0" t="0" r="19050" b="28575"/>
                <wp:docPr id="4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61E5D" w14:textId="7FBD02E3" w:rsidR="00C50068" w:rsidRPr="00C50068" w:rsidRDefault="003F4C1E" w:rsidP="00A001D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50068">
                              <w:rPr>
                                <w:rFonts w:ascii="ＭＳ ゴシック" w:eastAsia="ＭＳ ゴシック" w:hAnsi="ＭＳ ゴシック" w:hint="eastAsia"/>
                              </w:rPr>
                              <w:t>図表は</w:t>
                            </w:r>
                            <w:r w:rsidR="00E0536B">
                              <w:rPr>
                                <w:rFonts w:ascii="ＭＳ ゴシック" w:eastAsia="ＭＳ ゴシック" w:hAnsi="ＭＳ ゴシック" w:hint="eastAsia"/>
                              </w:rPr>
                              <w:t>原稿中</w:t>
                            </w:r>
                            <w:r w:rsidR="00E0536B">
                              <w:rPr>
                                <w:rFonts w:ascii="ＭＳ ゴシック" w:eastAsia="ＭＳ ゴシック" w:hAnsi="ＭＳ ゴシック"/>
                              </w:rPr>
                              <w:t>の</w:t>
                            </w:r>
                            <w:r w:rsidRPr="00C50068">
                              <w:rPr>
                                <w:rFonts w:ascii="ＭＳ ゴシック" w:eastAsia="ＭＳ ゴシック" w:hAnsi="ＭＳ ゴシック" w:hint="eastAsia"/>
                              </w:rPr>
                              <w:t>挿入する位置に</w:t>
                            </w:r>
                            <w:r w:rsidR="00C50068">
                              <w:rPr>
                                <w:rFonts w:ascii="ＭＳ ゴシック" w:eastAsia="ＭＳ ゴシック" w:hAnsi="ＭＳ ゴシック" w:hint="eastAsia"/>
                              </w:rPr>
                              <w:t>適切な大きさ</w:t>
                            </w:r>
                            <w:r w:rsidR="00C50068">
                              <w:rPr>
                                <w:rFonts w:ascii="ＭＳ ゴシック" w:eastAsia="ＭＳ ゴシック" w:hAnsi="ＭＳ ゴシック"/>
                              </w:rPr>
                              <w:t>の</w:t>
                            </w:r>
                            <w:r w:rsidR="00E0536B">
                              <w:rPr>
                                <w:rFonts w:ascii="ＭＳ ゴシック" w:eastAsia="ＭＳ ゴシック" w:hAnsi="ＭＳ ゴシック" w:hint="eastAsia"/>
                              </w:rPr>
                              <w:t>空欄をとって</w:t>
                            </w:r>
                            <w:r w:rsidRPr="00C50068">
                              <w:rPr>
                                <w:rFonts w:ascii="ＭＳ ゴシック" w:eastAsia="ＭＳ ゴシック" w:hAnsi="ＭＳ ゴシック" w:hint="eastAsia"/>
                              </w:rPr>
                              <w:t>貼付ける</w:t>
                            </w:r>
                            <w:r w:rsidR="00E0536B">
                              <w:rPr>
                                <w:rFonts w:ascii="ＭＳ ゴシック" w:eastAsia="ＭＳ ゴシック" w:hAnsi="ＭＳ ゴシック" w:hint="eastAsia"/>
                              </w:rPr>
                              <w:t>。貼り付けた</w:t>
                            </w:r>
                            <w:r w:rsidR="00E0536B">
                              <w:rPr>
                                <w:rFonts w:ascii="ＭＳ ゴシック" w:eastAsia="ＭＳ ゴシック" w:hAnsi="ＭＳ ゴシック"/>
                              </w:rPr>
                              <w:t>図表が</w:t>
                            </w:r>
                            <w:r w:rsidR="00E0536B">
                              <w:rPr>
                                <w:rFonts w:ascii="ＭＳ ゴシック" w:eastAsia="ＭＳ ゴシック" w:hAnsi="ＭＳ ゴシック" w:hint="eastAsia"/>
                              </w:rPr>
                              <w:t>査読に</w:t>
                            </w:r>
                            <w:r w:rsidR="00E0536B">
                              <w:rPr>
                                <w:rFonts w:ascii="ＭＳ ゴシック" w:eastAsia="ＭＳ ゴシック" w:hAnsi="ＭＳ ゴシック"/>
                              </w:rPr>
                              <w:t>支障ない</w:t>
                            </w:r>
                            <w:r w:rsidR="00E0536B">
                              <w:rPr>
                                <w:rFonts w:ascii="ＭＳ ゴシック" w:eastAsia="ＭＳ ゴシック" w:hAnsi="ＭＳ ゴシック" w:hint="eastAsia"/>
                              </w:rPr>
                              <w:t>鮮明なもの</w:t>
                            </w:r>
                            <w:r w:rsidR="00E0536B">
                              <w:rPr>
                                <w:rFonts w:ascii="ＭＳ ゴシック" w:eastAsia="ＭＳ ゴシック" w:hAnsi="ＭＳ ゴシック"/>
                              </w:rPr>
                              <w:t>であることを確認</w:t>
                            </w:r>
                            <w:r w:rsidR="00E0536B">
                              <w:rPr>
                                <w:rFonts w:ascii="ＭＳ ゴシック" w:eastAsia="ＭＳ ゴシック" w:hAnsi="ＭＳ ゴシック" w:hint="eastAsia"/>
                              </w:rPr>
                              <w:t>しておく。</w:t>
                            </w:r>
                          </w:p>
                          <w:p w14:paraId="098131EB" w14:textId="775FD178" w:rsidR="00825F00" w:rsidRPr="00C50068" w:rsidRDefault="003F4C1E" w:rsidP="00A001D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50068">
                              <w:rPr>
                                <w:rFonts w:ascii="ＭＳ ゴシック" w:eastAsia="ＭＳ ゴシック" w:hAnsi="ＭＳ ゴシック" w:hint="eastAsia"/>
                              </w:rPr>
                              <w:t>挿入する図表</w:t>
                            </w:r>
                            <w:r w:rsidR="00C50068">
                              <w:rPr>
                                <w:rFonts w:ascii="ＭＳ ゴシック" w:eastAsia="ＭＳ ゴシック" w:hAnsi="ＭＳ ゴシック" w:hint="eastAsia"/>
                              </w:rPr>
                              <w:t>は，</w:t>
                            </w:r>
                            <w:r w:rsidRPr="00C50068">
                              <w:rPr>
                                <w:rFonts w:ascii="ＭＳ ゴシック" w:eastAsia="ＭＳ ゴシック" w:hAnsi="ＭＳ ゴシック" w:hint="eastAsia"/>
                              </w:rPr>
                              <w:t>文字や記号などが小さくなりすぎないよう</w:t>
                            </w:r>
                            <w:r w:rsidR="00C50068">
                              <w:rPr>
                                <w:rFonts w:ascii="ＭＳ ゴシック" w:eastAsia="ＭＳ ゴシック" w:hAnsi="ＭＳ ゴシック" w:hint="eastAsia"/>
                              </w:rPr>
                              <w:t>作成時</w:t>
                            </w:r>
                            <w:r w:rsidRPr="00C50068">
                              <w:rPr>
                                <w:rFonts w:ascii="ＭＳ ゴシック" w:eastAsia="ＭＳ ゴシック" w:hAnsi="ＭＳ ゴシック" w:hint="eastAsia"/>
                              </w:rPr>
                              <w:t>に注意する</w:t>
                            </w:r>
                            <w:r w:rsidR="00E0536B">
                              <w:rPr>
                                <w:rFonts w:ascii="ＭＳ ゴシック" w:eastAsia="ＭＳ ゴシック" w:hAnsi="ＭＳ ゴシック" w:hint="eastAsia"/>
                              </w:rPr>
                              <w:t>。鮮明</w:t>
                            </w:r>
                            <w:r w:rsidR="00E0536B">
                              <w:rPr>
                                <w:rFonts w:ascii="ＭＳ ゴシック" w:eastAsia="ＭＳ ゴシック" w:hAnsi="ＭＳ ゴシック"/>
                              </w:rPr>
                              <w:t>に</w:t>
                            </w:r>
                            <w:r w:rsidR="00E0536B">
                              <w:rPr>
                                <w:rFonts w:ascii="ＭＳ ゴシック" w:eastAsia="ＭＳ ゴシック" w:hAnsi="ＭＳ ゴシック" w:hint="eastAsia"/>
                              </w:rPr>
                              <w:t>印刷可能な</w:t>
                            </w:r>
                            <w:r w:rsidR="00E0536B" w:rsidRPr="00C50068">
                              <w:rPr>
                                <w:rFonts w:ascii="ＭＳ ゴシック" w:eastAsia="ＭＳ ゴシック" w:hAnsi="ＭＳ ゴシック" w:hint="eastAsia"/>
                              </w:rPr>
                              <w:t>高解像度</w:t>
                            </w:r>
                            <w:r w:rsidR="00E0536B" w:rsidRPr="00C50068">
                              <w:rPr>
                                <w:rFonts w:ascii="ＭＳ ゴシック" w:eastAsia="ＭＳ ゴシック" w:hAnsi="ＭＳ ゴシック"/>
                              </w:rPr>
                              <w:t>の</w:t>
                            </w:r>
                            <w:r w:rsidR="00E0536B" w:rsidRPr="00C50068">
                              <w:rPr>
                                <w:rFonts w:ascii="ＭＳ ゴシック" w:eastAsia="ＭＳ ゴシック" w:hAnsi="ＭＳ ゴシック" w:hint="eastAsia"/>
                              </w:rPr>
                              <w:t>原図を</w:t>
                            </w:r>
                            <w:r w:rsidR="00E0536B">
                              <w:rPr>
                                <w:rFonts w:ascii="ＭＳ ゴシック" w:eastAsia="ＭＳ ゴシック" w:hAnsi="ＭＳ ゴシック" w:hint="eastAsia"/>
                              </w:rPr>
                              <w:t>別に</w:t>
                            </w:r>
                            <w:r w:rsidR="00E0536B" w:rsidRPr="00C50068">
                              <w:rPr>
                                <w:rFonts w:ascii="ＭＳ ゴシック" w:eastAsia="ＭＳ ゴシック" w:hAnsi="ＭＳ ゴシック" w:hint="eastAsia"/>
                              </w:rPr>
                              <w:t>提出する</w:t>
                            </w:r>
                            <w:r w:rsidR="00E0536B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CBAA13" id="Text Box 53" o:spid="_x0000_s1027" type="#_x0000_t202" style="width:217.5pt;height:9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">
                <v:textbox>
                  <w:txbxContent>
                    <w:p w14:paraId="17061E5D" w14:textId="7FBD02E3" w:rsidR="00C50068" w:rsidRPr="00C50068" w:rsidRDefault="003F4C1E" w:rsidP="00A001D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ゴシック" w:eastAsia="ＭＳ ゴシック" w:hAnsi="ＭＳ ゴシック"/>
                        </w:rPr>
                      </w:pPr>
                      <w:r w:rsidRPr="00C50068">
                        <w:rPr>
                          <w:rFonts w:ascii="ＭＳ ゴシック" w:eastAsia="ＭＳ ゴシック" w:hAnsi="ＭＳ ゴシック" w:hint="eastAsia"/>
                        </w:rPr>
                        <w:t>図表は</w:t>
                      </w:r>
                      <w:r w:rsidR="00E0536B">
                        <w:rPr>
                          <w:rFonts w:ascii="ＭＳ ゴシック" w:eastAsia="ＭＳ ゴシック" w:hAnsi="ＭＳ ゴシック" w:hint="eastAsia"/>
                        </w:rPr>
                        <w:t>原稿中</w:t>
                      </w:r>
                      <w:r w:rsidR="00E0536B">
                        <w:rPr>
                          <w:rFonts w:ascii="ＭＳ ゴシック" w:eastAsia="ＭＳ ゴシック" w:hAnsi="ＭＳ ゴシック"/>
                        </w:rPr>
                        <w:t>の</w:t>
                      </w:r>
                      <w:r w:rsidRPr="00C50068">
                        <w:rPr>
                          <w:rFonts w:ascii="ＭＳ ゴシック" w:eastAsia="ＭＳ ゴシック" w:hAnsi="ＭＳ ゴシック" w:hint="eastAsia"/>
                        </w:rPr>
                        <w:t>挿入する位置に</w:t>
                      </w:r>
                      <w:r w:rsidR="00C50068">
                        <w:rPr>
                          <w:rFonts w:ascii="ＭＳ ゴシック" w:eastAsia="ＭＳ ゴシック" w:hAnsi="ＭＳ ゴシック" w:hint="eastAsia"/>
                        </w:rPr>
                        <w:t>適切な大きさ</w:t>
                      </w:r>
                      <w:r w:rsidR="00C50068">
                        <w:rPr>
                          <w:rFonts w:ascii="ＭＳ ゴシック" w:eastAsia="ＭＳ ゴシック" w:hAnsi="ＭＳ ゴシック"/>
                        </w:rPr>
                        <w:t>の</w:t>
                      </w:r>
                      <w:r w:rsidR="00E0536B">
                        <w:rPr>
                          <w:rFonts w:ascii="ＭＳ ゴシック" w:eastAsia="ＭＳ ゴシック" w:hAnsi="ＭＳ ゴシック" w:hint="eastAsia"/>
                        </w:rPr>
                        <w:t>空欄をとって</w:t>
                      </w:r>
                      <w:r w:rsidRPr="00C50068">
                        <w:rPr>
                          <w:rFonts w:ascii="ＭＳ ゴシック" w:eastAsia="ＭＳ ゴシック" w:hAnsi="ＭＳ ゴシック" w:hint="eastAsia"/>
                        </w:rPr>
                        <w:t>貼付ける</w:t>
                      </w:r>
                      <w:r w:rsidR="00E0536B">
                        <w:rPr>
                          <w:rFonts w:ascii="ＭＳ ゴシック" w:eastAsia="ＭＳ ゴシック" w:hAnsi="ＭＳ ゴシック" w:hint="eastAsia"/>
                        </w:rPr>
                        <w:t>。貼り付けた</w:t>
                      </w:r>
                      <w:r w:rsidR="00E0536B">
                        <w:rPr>
                          <w:rFonts w:ascii="ＭＳ ゴシック" w:eastAsia="ＭＳ ゴシック" w:hAnsi="ＭＳ ゴシック"/>
                        </w:rPr>
                        <w:t>図表が</w:t>
                      </w:r>
                      <w:r w:rsidR="00E0536B">
                        <w:rPr>
                          <w:rFonts w:ascii="ＭＳ ゴシック" w:eastAsia="ＭＳ ゴシック" w:hAnsi="ＭＳ ゴシック" w:hint="eastAsia"/>
                        </w:rPr>
                        <w:t>査読に</w:t>
                      </w:r>
                      <w:r w:rsidR="00E0536B">
                        <w:rPr>
                          <w:rFonts w:ascii="ＭＳ ゴシック" w:eastAsia="ＭＳ ゴシック" w:hAnsi="ＭＳ ゴシック"/>
                        </w:rPr>
                        <w:t>支障ない</w:t>
                      </w:r>
                      <w:r w:rsidR="00E0536B">
                        <w:rPr>
                          <w:rFonts w:ascii="ＭＳ ゴシック" w:eastAsia="ＭＳ ゴシック" w:hAnsi="ＭＳ ゴシック" w:hint="eastAsia"/>
                        </w:rPr>
                        <w:t>鮮明なもの</w:t>
                      </w:r>
                      <w:r w:rsidR="00E0536B">
                        <w:rPr>
                          <w:rFonts w:ascii="ＭＳ ゴシック" w:eastAsia="ＭＳ ゴシック" w:hAnsi="ＭＳ ゴシック"/>
                        </w:rPr>
                        <w:t>であることを確認</w:t>
                      </w:r>
                      <w:r w:rsidR="00E0536B">
                        <w:rPr>
                          <w:rFonts w:ascii="ＭＳ ゴシック" w:eastAsia="ＭＳ ゴシック" w:hAnsi="ＭＳ ゴシック" w:hint="eastAsia"/>
                        </w:rPr>
                        <w:t>しておく。</w:t>
                      </w:r>
                    </w:p>
                    <w:p w14:paraId="098131EB" w14:textId="775FD178" w:rsidR="00825F00" w:rsidRPr="00C50068" w:rsidRDefault="003F4C1E" w:rsidP="00A001D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ゴシック" w:eastAsia="ＭＳ ゴシック" w:hAnsi="ＭＳ ゴシック"/>
                        </w:rPr>
                      </w:pPr>
                      <w:r w:rsidRPr="00C50068">
                        <w:rPr>
                          <w:rFonts w:ascii="ＭＳ ゴシック" w:eastAsia="ＭＳ ゴシック" w:hAnsi="ＭＳ ゴシック" w:hint="eastAsia"/>
                        </w:rPr>
                        <w:t>挿入する図表</w:t>
                      </w:r>
                      <w:r w:rsidR="00C50068">
                        <w:rPr>
                          <w:rFonts w:ascii="ＭＳ ゴシック" w:eastAsia="ＭＳ ゴシック" w:hAnsi="ＭＳ ゴシック" w:hint="eastAsia"/>
                        </w:rPr>
                        <w:t>は，</w:t>
                      </w:r>
                      <w:r w:rsidRPr="00C50068">
                        <w:rPr>
                          <w:rFonts w:ascii="ＭＳ ゴシック" w:eastAsia="ＭＳ ゴシック" w:hAnsi="ＭＳ ゴシック" w:hint="eastAsia"/>
                        </w:rPr>
                        <w:t>文字や記号などが小さくなりすぎないよう</w:t>
                      </w:r>
                      <w:r w:rsidR="00C50068">
                        <w:rPr>
                          <w:rFonts w:ascii="ＭＳ ゴシック" w:eastAsia="ＭＳ ゴシック" w:hAnsi="ＭＳ ゴシック" w:hint="eastAsia"/>
                        </w:rPr>
                        <w:t>作成時</w:t>
                      </w:r>
                      <w:r w:rsidRPr="00C50068">
                        <w:rPr>
                          <w:rFonts w:ascii="ＭＳ ゴシック" w:eastAsia="ＭＳ ゴシック" w:hAnsi="ＭＳ ゴシック" w:hint="eastAsia"/>
                        </w:rPr>
                        <w:t>に注意する</w:t>
                      </w:r>
                      <w:r w:rsidR="00E0536B">
                        <w:rPr>
                          <w:rFonts w:ascii="ＭＳ ゴシック" w:eastAsia="ＭＳ ゴシック" w:hAnsi="ＭＳ ゴシック" w:hint="eastAsia"/>
                        </w:rPr>
                        <w:t>。鮮明</w:t>
                      </w:r>
                      <w:r w:rsidR="00E0536B">
                        <w:rPr>
                          <w:rFonts w:ascii="ＭＳ ゴシック" w:eastAsia="ＭＳ ゴシック" w:hAnsi="ＭＳ ゴシック"/>
                        </w:rPr>
                        <w:t>に</w:t>
                      </w:r>
                      <w:r w:rsidR="00E0536B">
                        <w:rPr>
                          <w:rFonts w:ascii="ＭＳ ゴシック" w:eastAsia="ＭＳ ゴシック" w:hAnsi="ＭＳ ゴシック" w:hint="eastAsia"/>
                        </w:rPr>
                        <w:t>印刷可能な</w:t>
                      </w:r>
                      <w:r w:rsidR="00E0536B" w:rsidRPr="00C50068">
                        <w:rPr>
                          <w:rFonts w:ascii="ＭＳ ゴシック" w:eastAsia="ＭＳ ゴシック" w:hAnsi="ＭＳ ゴシック" w:hint="eastAsia"/>
                        </w:rPr>
                        <w:t>高解像度</w:t>
                      </w:r>
                      <w:r w:rsidR="00E0536B" w:rsidRPr="00C50068">
                        <w:rPr>
                          <w:rFonts w:ascii="ＭＳ ゴシック" w:eastAsia="ＭＳ ゴシック" w:hAnsi="ＭＳ ゴシック"/>
                        </w:rPr>
                        <w:t>の</w:t>
                      </w:r>
                      <w:r w:rsidR="00E0536B" w:rsidRPr="00C50068">
                        <w:rPr>
                          <w:rFonts w:ascii="ＭＳ ゴシック" w:eastAsia="ＭＳ ゴシック" w:hAnsi="ＭＳ ゴシック" w:hint="eastAsia"/>
                        </w:rPr>
                        <w:t>原図を</w:t>
                      </w:r>
                      <w:r w:rsidR="00E0536B">
                        <w:rPr>
                          <w:rFonts w:ascii="ＭＳ ゴシック" w:eastAsia="ＭＳ ゴシック" w:hAnsi="ＭＳ ゴシック" w:hint="eastAsia"/>
                        </w:rPr>
                        <w:t>別に</w:t>
                      </w:r>
                      <w:r w:rsidR="00E0536B" w:rsidRPr="00C50068">
                        <w:rPr>
                          <w:rFonts w:ascii="ＭＳ ゴシック" w:eastAsia="ＭＳ ゴシック" w:hAnsi="ＭＳ ゴシック" w:hint="eastAsia"/>
                        </w:rPr>
                        <w:t>提出する</w:t>
                      </w:r>
                      <w:r w:rsidR="00E0536B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236981" w14:textId="209DB37D" w:rsidR="003625E7" w:rsidRDefault="00EB255B" w:rsidP="00DD03B5">
      <w:pPr>
        <w:adjustRightInd w:val="0"/>
        <w:jc w:val="left"/>
        <w:rPr>
          <w:rFonts w:ascii="Times New Roman" w:hAnsi="Times New Roman"/>
          <w:szCs w:val="18"/>
        </w:rPr>
      </w:pPr>
      <w:r>
        <w:rPr>
          <w:rFonts w:ascii="Times New Roman" w:hAnsi="Times New Roman" w:hint="eastAsia"/>
          <w:szCs w:val="18"/>
        </w:rPr>
        <w:t>図－</w:t>
      </w:r>
      <w:r>
        <w:rPr>
          <w:rFonts w:ascii="Times New Roman" w:hAnsi="Times New Roman" w:hint="eastAsia"/>
          <w:szCs w:val="18"/>
        </w:rPr>
        <w:t xml:space="preserve">1 </w:t>
      </w:r>
      <w:r w:rsidR="003F4C1E">
        <w:rPr>
          <w:rFonts w:ascii="Times New Roman" w:hAnsi="Times New Roman" w:hint="eastAsia"/>
          <w:szCs w:val="18"/>
        </w:rPr>
        <w:t>和文表題</w:t>
      </w:r>
      <w:r w:rsidR="009F726B">
        <w:rPr>
          <w:rFonts w:ascii="Times New Roman" w:hAnsi="Times New Roman" w:hint="eastAsia"/>
          <w:szCs w:val="18"/>
        </w:rPr>
        <w:t>(</w:t>
      </w:r>
      <w:r w:rsidR="009F726B">
        <w:rPr>
          <w:rFonts w:ascii="Times New Roman" w:hAnsi="Times New Roman" w:hint="eastAsia"/>
          <w:szCs w:val="18"/>
        </w:rPr>
        <w:t>上の</w:t>
      </w:r>
      <w:r w:rsidR="005338A0">
        <w:rPr>
          <w:rFonts w:ascii="Times New Roman" w:hAnsi="Times New Roman" w:hint="eastAsia"/>
          <w:szCs w:val="18"/>
        </w:rPr>
        <w:t>枠</w:t>
      </w:r>
      <w:r w:rsidR="009F726B">
        <w:rPr>
          <w:rFonts w:ascii="Times New Roman" w:hAnsi="Times New Roman" w:hint="eastAsia"/>
          <w:szCs w:val="18"/>
        </w:rPr>
        <w:t>を図に</w:t>
      </w:r>
      <w:r w:rsidR="005338A0">
        <w:rPr>
          <w:rFonts w:ascii="Times New Roman" w:hAnsi="Times New Roman" w:hint="eastAsia"/>
          <w:szCs w:val="18"/>
        </w:rPr>
        <w:t>見立て</w:t>
      </w:r>
      <w:r w:rsidR="009F726B">
        <w:rPr>
          <w:rFonts w:ascii="Times New Roman" w:hAnsi="Times New Roman" w:hint="eastAsia"/>
          <w:szCs w:val="18"/>
        </w:rPr>
        <w:t>)</w:t>
      </w:r>
    </w:p>
    <w:p w14:paraId="4220E2A6" w14:textId="69C5C5C5" w:rsidR="003F4C1E" w:rsidRPr="00FE08D3" w:rsidRDefault="003F4C1E" w:rsidP="00DD03B5">
      <w:pPr>
        <w:adjustRightInd w:val="0"/>
        <w:jc w:val="left"/>
        <w:rPr>
          <w:rFonts w:ascii="Times New Roman" w:hAnsi="Times New Roman"/>
          <w:szCs w:val="18"/>
        </w:rPr>
      </w:pPr>
      <w:r>
        <w:rPr>
          <w:rFonts w:ascii="Times New Roman" w:hAnsi="Times New Roman" w:hint="eastAsia"/>
          <w:szCs w:val="18"/>
        </w:rPr>
        <w:t xml:space="preserve">Fig.1 </w:t>
      </w:r>
      <w:r>
        <w:rPr>
          <w:rFonts w:ascii="Times New Roman" w:hAnsi="Times New Roman" w:hint="eastAsia"/>
          <w:szCs w:val="18"/>
        </w:rPr>
        <w:t>英文表題</w:t>
      </w:r>
    </w:p>
    <w:p w14:paraId="4B0F57BC" w14:textId="4CB639CC" w:rsidR="003625E7" w:rsidRDefault="003625E7" w:rsidP="00DD03B5">
      <w:pPr>
        <w:adjustRightInd w:val="0"/>
        <w:jc w:val="left"/>
        <w:rPr>
          <w:rFonts w:ascii="Times New Roman" w:hAnsi="Times New Roman"/>
          <w:szCs w:val="18"/>
        </w:rPr>
      </w:pPr>
    </w:p>
    <w:p w14:paraId="448B4150" w14:textId="29C1F127" w:rsidR="003F4C1E" w:rsidRPr="00A001DF" w:rsidRDefault="003F4C1E" w:rsidP="003F4C1E">
      <w:pPr>
        <w:rPr>
          <w:rFonts w:ascii="ＭＳ ゴシック" w:eastAsia="ＭＳ ゴシック" w:hAnsi="ＭＳ ゴシック"/>
        </w:rPr>
      </w:pPr>
      <w:r w:rsidRPr="00A001DF">
        <w:rPr>
          <w:rFonts w:ascii="ＭＳ ゴシック" w:eastAsia="ＭＳ ゴシック" w:hAnsi="ＭＳ ゴシック" w:hint="eastAsia"/>
        </w:rPr>
        <w:t>投稿時</w:t>
      </w:r>
      <w:r w:rsidRPr="00A001DF">
        <w:rPr>
          <w:rFonts w:ascii="ＭＳ ゴシック" w:eastAsia="ＭＳ ゴシック" w:hAnsi="ＭＳ ゴシック"/>
        </w:rPr>
        <w:t>は</w:t>
      </w:r>
      <w:r w:rsidRPr="00A001DF">
        <w:rPr>
          <w:rFonts w:ascii="ＭＳ ゴシック" w:eastAsia="ＭＳ ゴシック" w:hAnsi="ＭＳ ゴシック" w:hint="eastAsia"/>
        </w:rPr>
        <w:t>行番号</w:t>
      </w:r>
      <w:r w:rsidRPr="00A001DF">
        <w:rPr>
          <w:rFonts w:ascii="ＭＳ ゴシック" w:eastAsia="ＭＳ ゴシック" w:hAnsi="ＭＳ ゴシック"/>
        </w:rPr>
        <w:t>を</w:t>
      </w:r>
      <w:r w:rsidRPr="00A001DF">
        <w:rPr>
          <w:rFonts w:ascii="ＭＳ ゴシック" w:eastAsia="ＭＳ ゴシック" w:hAnsi="ＭＳ ゴシック" w:hint="eastAsia"/>
        </w:rPr>
        <w:t>入れる</w:t>
      </w:r>
      <w:r w:rsidR="00D5438B">
        <w:rPr>
          <w:rFonts w:ascii="ＭＳ ゴシック" w:eastAsia="ＭＳ ゴシック" w:hAnsi="ＭＳ ゴシック" w:hint="eastAsia"/>
        </w:rPr>
        <w:t>（受理後の最終原稿で削除）</w:t>
      </w:r>
    </w:p>
    <w:p w14:paraId="08AC8D27" w14:textId="1C27B201" w:rsidR="003F4C1E" w:rsidRPr="00A001DF" w:rsidRDefault="003F4C1E" w:rsidP="00DD03B5">
      <w:pPr>
        <w:adjustRightInd w:val="0"/>
        <w:jc w:val="left"/>
        <w:rPr>
          <w:rFonts w:ascii="ＭＳ ゴシック" w:eastAsia="ＭＳ ゴシック" w:hAnsi="ＭＳ ゴシック"/>
          <w:szCs w:val="18"/>
        </w:rPr>
      </w:pPr>
      <w:r w:rsidRPr="00A001DF">
        <w:rPr>
          <w:rFonts w:ascii="ＭＳ ゴシック" w:eastAsia="ＭＳ ゴシック" w:hAnsi="ＭＳ ゴシック" w:hint="eastAsia"/>
          <w:szCs w:val="18"/>
        </w:rPr>
        <w:t>1ページ</w:t>
      </w:r>
      <w:r w:rsidR="001560DD" w:rsidRPr="00A001DF">
        <w:rPr>
          <w:rFonts w:ascii="ＭＳ ゴシック" w:eastAsia="ＭＳ ゴシック" w:hAnsi="ＭＳ ゴシック" w:hint="eastAsia"/>
          <w:szCs w:val="18"/>
        </w:rPr>
        <w:t>の</w:t>
      </w:r>
      <w:r w:rsidRPr="00A001DF">
        <w:rPr>
          <w:rFonts w:ascii="ＭＳ ゴシック" w:eastAsia="ＭＳ ゴシック" w:hAnsi="ＭＳ ゴシック" w:hint="eastAsia"/>
          <w:szCs w:val="18"/>
        </w:rPr>
        <w:t>下に線を引いて所属などの脚注を入れる</w:t>
      </w:r>
    </w:p>
    <w:p w14:paraId="2AED06A3" w14:textId="6952CCBC" w:rsidR="003F4C1E" w:rsidRDefault="00D5438B" w:rsidP="00DD03B5">
      <w:pPr>
        <w:adjustRightInd w:val="0"/>
        <w:jc w:val="left"/>
        <w:rPr>
          <w:rFonts w:ascii="Times New Roman" w:hAnsi="Times New Roman"/>
          <w:szCs w:val="18"/>
        </w:rPr>
      </w:pPr>
      <w:r>
        <w:rPr>
          <w:rFonts w:ascii="ＭＳ ゴシック" w:eastAsia="ＭＳ ゴシック" w:hAnsi="ＭＳ ゴシック" w:hint="eastAsia"/>
          <w:szCs w:val="18"/>
        </w:rPr>
        <w:t>本文は</w:t>
      </w:r>
      <w:r w:rsidR="009F726B" w:rsidRPr="00A001DF">
        <w:rPr>
          <w:rFonts w:ascii="ＭＳ ゴシック" w:eastAsia="ＭＳ ゴシック" w:hAnsi="ＭＳ ゴシック" w:hint="eastAsia"/>
          <w:szCs w:val="18"/>
        </w:rPr>
        <w:t>2段組</w:t>
      </w:r>
      <w:r>
        <w:rPr>
          <w:rFonts w:ascii="ＭＳ ゴシック" w:eastAsia="ＭＳ ゴシック" w:hAnsi="ＭＳ ゴシック" w:hint="eastAsia"/>
          <w:szCs w:val="18"/>
        </w:rPr>
        <w:t>，</w:t>
      </w:r>
      <w:r w:rsidR="009F726B" w:rsidRPr="00A001DF">
        <w:rPr>
          <w:rFonts w:ascii="ＭＳ ゴシック" w:eastAsia="ＭＳ ゴシック" w:hAnsi="ＭＳ ゴシック" w:hint="eastAsia"/>
          <w:szCs w:val="18"/>
        </w:rPr>
        <w:t>1段25字が目安（段の間隔は3.5字前後）</w:t>
      </w:r>
    </w:p>
    <w:p w14:paraId="5E283C9C" w14:textId="77777777" w:rsidR="003F4C1E" w:rsidRPr="003F4C1E" w:rsidRDefault="003F4C1E" w:rsidP="00DD03B5">
      <w:pPr>
        <w:adjustRightInd w:val="0"/>
        <w:jc w:val="left"/>
        <w:rPr>
          <w:rFonts w:ascii="Times New Roman" w:hAnsi="Times New Roman"/>
          <w:szCs w:val="18"/>
        </w:rPr>
      </w:pPr>
    </w:p>
    <w:p w14:paraId="7DC0302C" w14:textId="67015FB7" w:rsidR="003625E7" w:rsidRPr="00FE08D3" w:rsidRDefault="003625E7" w:rsidP="00DD03B5">
      <w:pPr>
        <w:adjustRightInd w:val="0"/>
        <w:jc w:val="left"/>
        <w:rPr>
          <w:rFonts w:ascii="Times New Roman" w:hAnsi="Times New Roman"/>
          <w:szCs w:val="18"/>
        </w:rPr>
      </w:pPr>
      <w:r w:rsidRPr="00837830">
        <w:rPr>
          <w:rFonts w:ascii="ＭＳ ゴシック" w:eastAsia="ＭＳ ゴシック" w:hAnsi="ＭＳ ゴシック" w:hint="eastAsia"/>
          <w:szCs w:val="18"/>
        </w:rPr>
        <w:t>引用文献</w:t>
      </w:r>
      <w:r w:rsidRPr="00FE08D3">
        <w:rPr>
          <w:rFonts w:ascii="Times New Roman" w:hAnsi="Times New Roman" w:hint="eastAsia"/>
          <w:szCs w:val="18"/>
        </w:rPr>
        <w:t>（アルファベット順</w:t>
      </w:r>
      <w:r w:rsidR="003F4C1E">
        <w:rPr>
          <w:rFonts w:ascii="Times New Roman" w:hAnsi="Times New Roman" w:hint="eastAsia"/>
          <w:szCs w:val="18"/>
        </w:rPr>
        <w:t>，ぶら下げ</w:t>
      </w:r>
      <w:r w:rsidR="003F4C1E">
        <w:rPr>
          <w:rFonts w:ascii="Times New Roman" w:hAnsi="Times New Roman" w:hint="eastAsia"/>
          <w:szCs w:val="18"/>
        </w:rPr>
        <w:t>1.5</w:t>
      </w:r>
      <w:r w:rsidR="003F4C1E">
        <w:rPr>
          <w:rFonts w:ascii="Times New Roman" w:hAnsi="Times New Roman" w:hint="eastAsia"/>
          <w:szCs w:val="18"/>
        </w:rPr>
        <w:t>字，</w:t>
      </w:r>
      <w:r w:rsidR="003F4C1E">
        <w:rPr>
          <w:rFonts w:ascii="Times New Roman" w:hAnsi="Times New Roman" w:hint="eastAsia"/>
          <w:szCs w:val="18"/>
        </w:rPr>
        <w:t>9pt</w:t>
      </w:r>
      <w:r w:rsidRPr="00FE08D3">
        <w:rPr>
          <w:rFonts w:ascii="Times New Roman" w:hAnsi="Times New Roman" w:hint="eastAsia"/>
          <w:szCs w:val="18"/>
        </w:rPr>
        <w:t>）</w:t>
      </w:r>
    </w:p>
    <w:p w14:paraId="47CD59FB" w14:textId="254FDFB8" w:rsidR="003625E7" w:rsidRPr="00FE08D3" w:rsidRDefault="003625E7" w:rsidP="003F4C1E">
      <w:pPr>
        <w:adjustRightInd w:val="0"/>
        <w:ind w:left="270" w:hangingChars="150" w:hanging="270"/>
        <w:rPr>
          <w:rFonts w:ascii="Times New Roman" w:hAnsi="Times New Roman"/>
          <w:szCs w:val="18"/>
        </w:rPr>
      </w:pPr>
      <w:r w:rsidRPr="00FE08D3">
        <w:rPr>
          <w:rFonts w:ascii="Times New Roman" w:hAnsi="Times New Roman" w:hint="eastAsia"/>
          <w:szCs w:val="18"/>
        </w:rPr>
        <w:t>Abeles, F. B. (1973) Ethylene in plant biology. 436pp. Academic Press, New York.</w:t>
      </w:r>
    </w:p>
    <w:p w14:paraId="5DF3DD38" w14:textId="695D3145" w:rsidR="003625E7" w:rsidRPr="00FE08D3" w:rsidRDefault="003625E7" w:rsidP="003F4C1E">
      <w:pPr>
        <w:adjustRightInd w:val="0"/>
        <w:ind w:left="270" w:hangingChars="150" w:hanging="270"/>
        <w:rPr>
          <w:rFonts w:ascii="Times New Roman" w:hAnsi="Times New Roman"/>
          <w:szCs w:val="18"/>
        </w:rPr>
      </w:pPr>
      <w:r w:rsidRPr="00FE08D3">
        <w:rPr>
          <w:rFonts w:ascii="Times New Roman" w:hAnsi="Times New Roman" w:hint="eastAsia"/>
          <w:szCs w:val="18"/>
        </w:rPr>
        <w:t xml:space="preserve">Barker, J. E. (1979) Growth and wood properties of  </w:t>
      </w:r>
      <w:r w:rsidRPr="00EB255B">
        <w:rPr>
          <w:rFonts w:ascii="Times New Roman" w:hAnsi="Times New Roman" w:hint="eastAsia"/>
          <w:i/>
          <w:szCs w:val="18"/>
        </w:rPr>
        <w:t>Pinus radiata</w:t>
      </w:r>
      <w:r w:rsidRPr="00FE08D3">
        <w:rPr>
          <w:rFonts w:ascii="Times New Roman" w:hAnsi="Times New Roman" w:hint="eastAsia"/>
          <w:szCs w:val="18"/>
        </w:rPr>
        <w:t xml:space="preserve"> in relation to applied ethylene. N. Z. J. For. Sci. 9: 15</w:t>
      </w:r>
      <w:r w:rsidRPr="00FE08D3">
        <w:rPr>
          <w:rFonts w:ascii="Times New Roman" w:hAnsi="Times New Roman"/>
          <w:szCs w:val="18"/>
        </w:rPr>
        <w:t>–</w:t>
      </w:r>
      <w:r w:rsidRPr="00FE08D3">
        <w:rPr>
          <w:rFonts w:ascii="Times New Roman" w:hAnsi="Times New Roman" w:hint="eastAsia"/>
          <w:szCs w:val="18"/>
        </w:rPr>
        <w:t>19.</w:t>
      </w:r>
    </w:p>
    <w:p w14:paraId="4BB7BB33" w14:textId="1A591521" w:rsidR="003625E7" w:rsidRPr="00FE08D3" w:rsidRDefault="003625E7" w:rsidP="003F4C1E">
      <w:pPr>
        <w:adjustRightInd w:val="0"/>
        <w:ind w:left="270" w:hangingChars="150" w:hanging="270"/>
        <w:jc w:val="left"/>
        <w:rPr>
          <w:rFonts w:ascii="Times New Roman" w:hAnsi="Times New Roman"/>
          <w:szCs w:val="18"/>
        </w:rPr>
      </w:pPr>
      <w:r w:rsidRPr="00FE08D3">
        <w:rPr>
          <w:rFonts w:ascii="Times New Roman" w:hAnsi="Times New Roman" w:hint="eastAsia"/>
          <w:szCs w:val="18"/>
        </w:rPr>
        <w:t>森ひろし・徳谷正一（</w:t>
      </w:r>
      <w:r w:rsidRPr="00FE08D3">
        <w:rPr>
          <w:rFonts w:ascii="Times New Roman" w:hAnsi="Times New Roman" w:hint="eastAsia"/>
          <w:szCs w:val="18"/>
        </w:rPr>
        <w:t>1992</w:t>
      </w:r>
      <w:r w:rsidRPr="00FE08D3">
        <w:rPr>
          <w:rFonts w:ascii="Times New Roman" w:hAnsi="Times New Roman" w:hint="eastAsia"/>
          <w:szCs w:val="18"/>
        </w:rPr>
        <w:t>）亜高山帯における樹木の衰退と枯死（Ⅰ）本州亜高山帯におけるトウヒの衰退と枯死の実態</w:t>
      </w:r>
      <w:r w:rsidRPr="00FE08D3">
        <w:rPr>
          <w:rFonts w:ascii="Times New Roman" w:hAnsi="Times New Roman" w:hint="eastAsia"/>
          <w:szCs w:val="18"/>
        </w:rPr>
        <w:t xml:space="preserve">. </w:t>
      </w:r>
      <w:r w:rsidRPr="00FE08D3">
        <w:rPr>
          <w:rFonts w:ascii="Times New Roman" w:hAnsi="Times New Roman" w:hint="eastAsia"/>
          <w:szCs w:val="18"/>
        </w:rPr>
        <w:t>森林保護</w:t>
      </w:r>
      <w:r w:rsidRPr="00FE08D3">
        <w:rPr>
          <w:rFonts w:ascii="Times New Roman" w:hAnsi="Times New Roman" w:hint="eastAsia"/>
          <w:szCs w:val="18"/>
        </w:rPr>
        <w:t xml:space="preserve"> 4: 215</w:t>
      </w:r>
      <w:r w:rsidRPr="00FE08D3">
        <w:rPr>
          <w:rFonts w:ascii="Times New Roman" w:hAnsi="Times New Roman"/>
          <w:szCs w:val="18"/>
        </w:rPr>
        <w:t>–</w:t>
      </w:r>
      <w:r w:rsidRPr="00FE08D3">
        <w:rPr>
          <w:rFonts w:ascii="Times New Roman" w:hAnsi="Times New Roman" w:hint="eastAsia"/>
          <w:szCs w:val="18"/>
        </w:rPr>
        <w:t>220.</w:t>
      </w:r>
    </w:p>
    <w:p w14:paraId="545EE4ED" w14:textId="36CF38EC" w:rsidR="001A39D5" w:rsidRPr="004655DD" w:rsidRDefault="003F4C1E" w:rsidP="003F4C1E">
      <w:pPr>
        <w:adjustRightInd w:val="0"/>
        <w:ind w:left="270" w:hangingChars="150" w:hanging="270"/>
        <w:jc w:val="left"/>
        <w:rPr>
          <w:rFonts w:ascii="Times New Roman" w:hAnsi="Times New Roman"/>
          <w:szCs w:val="18"/>
        </w:rPr>
      </w:pPr>
      <w:r>
        <w:rPr>
          <w:rFonts w:ascii="Times New Roman" w:hAnsi="Times New Roman" w:hint="eastAsia"/>
          <w:szCs w:val="18"/>
        </w:rPr>
        <w:t>(</w:t>
      </w:r>
      <w:r>
        <w:rPr>
          <w:rFonts w:ascii="Times New Roman" w:hAnsi="Times New Roman" w:hint="eastAsia"/>
          <w:szCs w:val="18"/>
        </w:rPr>
        <w:t>誌名の略記法は慣例にならう</w:t>
      </w:r>
      <w:r>
        <w:rPr>
          <w:rFonts w:ascii="Times New Roman" w:hAnsi="Times New Roman" w:hint="eastAsia"/>
          <w:szCs w:val="18"/>
        </w:rPr>
        <w:t>)</w:t>
      </w:r>
    </w:p>
    <w:sectPr w:rsidR="001A39D5" w:rsidRPr="004655DD" w:rsidSect="004655DD">
      <w:type w:val="continuous"/>
      <w:pgSz w:w="11906" w:h="16838" w:code="9"/>
      <w:pgMar w:top="1304" w:right="1134" w:bottom="1304" w:left="1134" w:header="851" w:footer="992" w:gutter="0"/>
      <w:lnNumType w:countBy="1"/>
      <w:cols w:num="2" w:space="638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35702" w14:textId="77777777" w:rsidR="00901197" w:rsidRDefault="00901197">
      <w:r>
        <w:separator/>
      </w:r>
    </w:p>
  </w:endnote>
  <w:endnote w:type="continuationSeparator" w:id="0">
    <w:p w14:paraId="42DEAE77" w14:textId="77777777" w:rsidR="00901197" w:rsidRDefault="00901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丸ゴシック−Ｍ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6BAD1" w14:textId="59940C03" w:rsidR="001A39D5" w:rsidRDefault="001A39D5" w:rsidP="001A39D5">
    <w:pPr>
      <w:adjustRightInd w:val="0"/>
      <w:spacing w:line="240" w:lineRule="exact"/>
      <w:jc w:val="left"/>
      <w:rPr>
        <w:rFonts w:ascii="Times New Roman" w:hAnsi="Times New Roman"/>
        <w:sz w:val="16"/>
        <w:szCs w:val="18"/>
        <w:vertAlign w:val="superscrip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C1E400" wp14:editId="24D5CA56">
              <wp:simplePos x="0" y="0"/>
              <wp:positionH relativeFrom="column">
                <wp:posOffset>0</wp:posOffset>
              </wp:positionH>
              <wp:positionV relativeFrom="paragraph">
                <wp:posOffset>75565</wp:posOffset>
              </wp:positionV>
              <wp:extent cx="6012000" cy="0"/>
              <wp:effectExtent l="0" t="0" r="27305" b="19050"/>
              <wp:wrapNone/>
              <wp:docPr id="3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2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1E8A8F" id="直線コネクタ 3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5.95pt" to="473.4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" strokecolor="black [3213]">
              <v:stroke joinstyle="miter"/>
            </v:line>
          </w:pict>
        </mc:Fallback>
      </mc:AlternateContent>
    </w:r>
  </w:p>
  <w:p w14:paraId="24F738E0" w14:textId="77ECFC32" w:rsidR="001A39D5" w:rsidRDefault="001A39D5" w:rsidP="001A39D5">
    <w:pPr>
      <w:adjustRightInd w:val="0"/>
      <w:spacing w:line="240" w:lineRule="exact"/>
      <w:jc w:val="left"/>
      <w:rPr>
        <w:rFonts w:ascii="Times New Roman" w:hAnsi="Times New Roman"/>
        <w:sz w:val="16"/>
        <w:szCs w:val="18"/>
      </w:rPr>
    </w:pPr>
    <w:r w:rsidRPr="00BF3F5F">
      <w:rPr>
        <w:rFonts w:ascii="Times New Roman" w:hAnsi="Times New Roman" w:hint="eastAsia"/>
        <w:sz w:val="16"/>
        <w:szCs w:val="18"/>
        <w:vertAlign w:val="superscript"/>
      </w:rPr>
      <w:t>＊</w:t>
    </w:r>
    <w:r w:rsidRPr="00BF3F5F">
      <w:rPr>
        <w:rFonts w:ascii="Times New Roman" w:hAnsi="Times New Roman" w:hint="eastAsia"/>
        <w:sz w:val="16"/>
        <w:szCs w:val="18"/>
      </w:rPr>
      <w:t>森林総研四国支所，〒</w:t>
    </w:r>
    <w:r w:rsidRPr="00BF3F5F">
      <w:rPr>
        <w:rFonts w:ascii="Times New Roman" w:hAnsi="Times New Roman" w:hint="eastAsia"/>
        <w:sz w:val="16"/>
        <w:szCs w:val="18"/>
      </w:rPr>
      <w:t xml:space="preserve">780-8077 </w:t>
    </w:r>
    <w:r w:rsidRPr="00BF3F5F">
      <w:rPr>
        <w:rFonts w:ascii="Times New Roman" w:hAnsi="Times New Roman" w:hint="eastAsia"/>
        <w:sz w:val="16"/>
        <w:szCs w:val="18"/>
      </w:rPr>
      <w:t>高知（</w:t>
    </w:r>
    <w:r w:rsidRPr="00BF3F5F">
      <w:rPr>
        <w:rFonts w:ascii="Times New Roman" w:hAnsi="Times New Roman" w:hint="eastAsia"/>
        <w:sz w:val="16"/>
        <w:szCs w:val="18"/>
      </w:rPr>
      <w:t>Shikoku Res. Ctr., For. and For. Prod. Res. Inst., Kochi 780-8077</w:t>
    </w:r>
    <w:r w:rsidRPr="00BF3F5F">
      <w:rPr>
        <w:rFonts w:ascii="Times New Roman" w:hAnsi="Times New Roman" w:hint="eastAsia"/>
        <w:sz w:val="16"/>
        <w:szCs w:val="18"/>
      </w:rPr>
      <w:t>）</w:t>
    </w:r>
  </w:p>
  <w:p w14:paraId="3E7FC65D" w14:textId="36AF544C" w:rsidR="001A39D5" w:rsidRDefault="001A39D5" w:rsidP="001A39D5">
    <w:pPr>
      <w:adjustRightInd w:val="0"/>
      <w:spacing w:line="240" w:lineRule="exact"/>
      <w:jc w:val="left"/>
      <w:rPr>
        <w:rFonts w:ascii="Times New Roman" w:hAnsi="Times New Roman"/>
        <w:sz w:val="16"/>
        <w:szCs w:val="18"/>
        <w:lang w:val="de-DE"/>
      </w:rPr>
    </w:pPr>
    <w:r w:rsidRPr="00BF3F5F">
      <w:rPr>
        <w:rFonts w:ascii="Times New Roman" w:hAnsi="Times New Roman" w:hint="eastAsia"/>
        <w:sz w:val="16"/>
        <w:szCs w:val="18"/>
        <w:vertAlign w:val="superscript"/>
      </w:rPr>
      <w:t>＊＊</w:t>
    </w:r>
    <w:r w:rsidRPr="00BF3F5F">
      <w:rPr>
        <w:rFonts w:ascii="Times New Roman" w:hAnsi="Times New Roman" w:hint="eastAsia"/>
        <w:sz w:val="16"/>
        <w:szCs w:val="18"/>
      </w:rPr>
      <w:t>高知大学農学部，〒</w:t>
    </w:r>
    <w:r w:rsidRPr="00BF3F5F">
      <w:rPr>
        <w:rFonts w:ascii="Times New Roman" w:hAnsi="Times New Roman" w:hint="eastAsia"/>
        <w:sz w:val="16"/>
        <w:szCs w:val="18"/>
      </w:rPr>
      <w:t xml:space="preserve">783-8502 </w:t>
    </w:r>
    <w:r w:rsidRPr="00BF3F5F">
      <w:rPr>
        <w:rFonts w:ascii="Times New Roman" w:hAnsi="Times New Roman" w:hint="eastAsia"/>
        <w:sz w:val="16"/>
        <w:szCs w:val="18"/>
      </w:rPr>
      <w:t>南国（</w:t>
    </w:r>
    <w:r w:rsidRPr="00BF3F5F">
      <w:rPr>
        <w:rFonts w:ascii="Times New Roman" w:hAnsi="Times New Roman" w:hint="eastAsia"/>
        <w:sz w:val="16"/>
        <w:szCs w:val="18"/>
      </w:rPr>
      <w:t xml:space="preserve">Fac. of Agric. </w:t>
    </w:r>
    <w:r w:rsidRPr="00E64D80">
      <w:rPr>
        <w:rFonts w:ascii="Times New Roman" w:hAnsi="Times New Roman" w:hint="eastAsia"/>
        <w:sz w:val="16"/>
        <w:szCs w:val="18"/>
        <w:lang w:val="de-DE"/>
      </w:rPr>
      <w:t>Kochi Univ., Nankoku 783-850 (</w:t>
    </w:r>
    <w:r w:rsidRPr="00BF3F5F">
      <w:rPr>
        <w:rFonts w:ascii="Times New Roman" w:hAnsi="Times New Roman" w:hint="eastAsia"/>
        <w:sz w:val="16"/>
        <w:szCs w:val="18"/>
      </w:rPr>
      <w:t>明朝</w:t>
    </w:r>
    <w:r w:rsidRPr="00E64D80">
      <w:rPr>
        <w:rFonts w:ascii="Times New Roman" w:hAnsi="Times New Roman" w:hint="eastAsia"/>
        <w:sz w:val="16"/>
        <w:szCs w:val="18"/>
        <w:lang w:val="de-DE"/>
      </w:rPr>
      <w:t xml:space="preserve"> 8pt)</w:t>
    </w:r>
  </w:p>
  <w:p w14:paraId="7F41B229" w14:textId="0732EE22" w:rsidR="001D56B2" w:rsidRDefault="001D56B2" w:rsidP="001A39D5">
    <w:pPr>
      <w:adjustRightInd w:val="0"/>
      <w:spacing w:line="240" w:lineRule="exact"/>
      <w:jc w:val="left"/>
      <w:rPr>
        <w:rFonts w:ascii="Times New Roman" w:hAnsi="Times New Roman"/>
        <w:sz w:val="16"/>
        <w:szCs w:val="18"/>
        <w:lang w:val="de-DE"/>
      </w:rPr>
    </w:pPr>
    <w:r w:rsidRPr="001D56B2">
      <w:rPr>
        <w:rFonts w:ascii="Times New Roman" w:hAnsi="Times New Roman"/>
        <w:sz w:val="16"/>
        <w:szCs w:val="18"/>
        <w:lang w:val="de-DE"/>
      </w:rPr>
      <w:t>Deterioration and death of trees in sub-alpine zone of Japan (II) The effects of long-term ozone exposure on Japanese spruce seedlings</w:t>
    </w:r>
  </w:p>
  <w:p w14:paraId="53348DF3" w14:textId="4E882F87" w:rsidR="001D56B2" w:rsidRPr="001D56B2" w:rsidRDefault="001D56B2" w:rsidP="001A39D5">
    <w:pPr>
      <w:adjustRightInd w:val="0"/>
      <w:spacing w:line="240" w:lineRule="exact"/>
      <w:jc w:val="left"/>
      <w:rPr>
        <w:rFonts w:ascii="Times New Roman" w:hAnsi="Times New Roman"/>
        <w:sz w:val="16"/>
        <w:szCs w:val="18"/>
        <w:lang w:val="de-DE"/>
      </w:rPr>
    </w:pPr>
    <w:r w:rsidRPr="001D56B2">
      <w:rPr>
        <w:rFonts w:ascii="Times New Roman" w:hAnsi="Times New Roman"/>
        <w:sz w:val="16"/>
        <w:szCs w:val="18"/>
        <w:lang w:val="de-DE"/>
      </w:rPr>
      <w:t>Hiroshi Mori, Toyoko Yamanaka, Jun Moriguchi, Masakazu Tokutani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70B13" w14:textId="77777777" w:rsidR="00901197" w:rsidRDefault="00901197">
      <w:r>
        <w:separator/>
      </w:r>
    </w:p>
  </w:footnote>
  <w:footnote w:type="continuationSeparator" w:id="0">
    <w:p w14:paraId="4643F11B" w14:textId="77777777" w:rsidR="00901197" w:rsidRDefault="00901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5A23C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14CD1"/>
    <w:multiLevelType w:val="hybridMultilevel"/>
    <w:tmpl w:val="5E1CB87E"/>
    <w:lvl w:ilvl="0" w:tplc="6666B37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75D26648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6CA0D762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62E2069E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1E445EF6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63E4BA86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3BEE9F14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2C50602E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3D5AF65E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460999"/>
    <w:multiLevelType w:val="singleLevel"/>
    <w:tmpl w:val="84506B34"/>
    <w:lvl w:ilvl="0">
      <w:start w:val="1"/>
      <w:numFmt w:val="bullet"/>
      <w:lvlText w:val="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3" w15:restartNumberingAfterBreak="0">
    <w:nsid w:val="108444DD"/>
    <w:multiLevelType w:val="hybridMultilevel"/>
    <w:tmpl w:val="F084902C"/>
    <w:lvl w:ilvl="0" w:tplc="CECCEEE2">
      <w:numFmt w:val="bullet"/>
      <w:suff w:val="space"/>
      <w:lvlText w:val="●"/>
      <w:lvlJc w:val="left"/>
      <w:pPr>
        <w:ind w:left="240" w:hanging="240"/>
      </w:pPr>
      <w:rPr>
        <w:rFonts w:ascii="ＭＳ ゴシック" w:eastAsia="ＭＳ ゴシック" w:hAnsi="Times New Roman" w:hint="eastAsia"/>
        <w:sz w:val="12"/>
      </w:rPr>
    </w:lvl>
    <w:lvl w:ilvl="1" w:tplc="F746F732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8CC6156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92B48690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DF265CAC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8C46C864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26283B6E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6EBCB8A4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63E424C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18B35DB"/>
    <w:multiLevelType w:val="singleLevel"/>
    <w:tmpl w:val="2050F6FA"/>
    <w:lvl w:ilvl="0">
      <w:start w:val="1"/>
      <w:numFmt w:val="bullet"/>
      <w:lvlText w:val="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5" w15:restartNumberingAfterBreak="0">
    <w:nsid w:val="1A83434A"/>
    <w:multiLevelType w:val="hybridMultilevel"/>
    <w:tmpl w:val="3DC05A70"/>
    <w:lvl w:ilvl="0" w:tplc="7DF6CDEA">
      <w:start w:val="1"/>
      <w:numFmt w:val="bullet"/>
      <w:suff w:val="space"/>
      <w:lvlText w:val="●"/>
      <w:lvlJc w:val="left"/>
      <w:pPr>
        <w:ind w:left="240" w:hanging="240"/>
      </w:pPr>
      <w:rPr>
        <w:rFonts w:ascii="ＭＳ ゴシック" w:eastAsia="ＭＳ ゴシック" w:hAnsi="Times New Roman" w:hint="eastAsia"/>
        <w:sz w:val="12"/>
      </w:rPr>
    </w:lvl>
    <w:lvl w:ilvl="1" w:tplc="23F8632A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9D508EDE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4DB44D56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2AC8A22C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B885B5A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1AACADEE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1A9E8A02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C6A1F96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CE66321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FC43663"/>
    <w:multiLevelType w:val="hybridMultilevel"/>
    <w:tmpl w:val="49C2091C"/>
    <w:lvl w:ilvl="0" w:tplc="D97E4164">
      <w:numFmt w:val="bullet"/>
      <w:suff w:val="space"/>
      <w:lvlText w:val="●"/>
      <w:lvlJc w:val="left"/>
      <w:pPr>
        <w:ind w:left="240" w:hanging="240"/>
      </w:pPr>
      <w:rPr>
        <w:rFonts w:ascii="ＭＳ ゴシック" w:eastAsia="ＭＳ ゴシック" w:hAnsi="Times New Roman" w:hint="eastAsia"/>
        <w:sz w:val="16"/>
      </w:rPr>
    </w:lvl>
    <w:lvl w:ilvl="1" w:tplc="1AA8169C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D0AE5204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E39EA2EC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D16840C4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34E0C66E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8B86BC4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B8F8A9F6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B45CD282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FB37749"/>
    <w:multiLevelType w:val="singleLevel"/>
    <w:tmpl w:val="CEC4B3DC"/>
    <w:lvl w:ilvl="0">
      <w:start w:val="1"/>
      <w:numFmt w:val="bullet"/>
      <w:lvlText w:val=""/>
      <w:lvlJc w:val="left"/>
      <w:pPr>
        <w:tabs>
          <w:tab w:val="num" w:pos="360"/>
        </w:tabs>
        <w:ind w:left="57" w:hanging="57"/>
      </w:pPr>
      <w:rPr>
        <w:rFonts w:ascii="Wingdings" w:hAnsi="Wingdings" w:hint="default"/>
        <w:sz w:val="16"/>
      </w:rPr>
    </w:lvl>
  </w:abstractNum>
  <w:abstractNum w:abstractNumId="9" w15:restartNumberingAfterBreak="0">
    <w:nsid w:val="48E12F3A"/>
    <w:multiLevelType w:val="singleLevel"/>
    <w:tmpl w:val="2050F6FA"/>
    <w:lvl w:ilvl="0">
      <w:start w:val="1"/>
      <w:numFmt w:val="bullet"/>
      <w:lvlText w:val="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10" w15:restartNumberingAfterBreak="0">
    <w:nsid w:val="4A6B2B0D"/>
    <w:multiLevelType w:val="singleLevel"/>
    <w:tmpl w:val="2050F6FA"/>
    <w:lvl w:ilvl="0">
      <w:start w:val="1"/>
      <w:numFmt w:val="bullet"/>
      <w:lvlText w:val="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11" w15:restartNumberingAfterBreak="0">
    <w:nsid w:val="79074A17"/>
    <w:multiLevelType w:val="singleLevel"/>
    <w:tmpl w:val="2050F6FA"/>
    <w:lvl w:ilvl="0">
      <w:start w:val="1"/>
      <w:numFmt w:val="bullet"/>
      <w:lvlText w:val="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num w:numId="1" w16cid:durableId="999429154">
    <w:abstractNumId w:val="6"/>
  </w:num>
  <w:num w:numId="2" w16cid:durableId="1885604293">
    <w:abstractNumId w:val="2"/>
  </w:num>
  <w:num w:numId="3" w16cid:durableId="1246301469">
    <w:abstractNumId w:val="8"/>
  </w:num>
  <w:num w:numId="4" w16cid:durableId="744424124">
    <w:abstractNumId w:val="9"/>
  </w:num>
  <w:num w:numId="5" w16cid:durableId="1353533253">
    <w:abstractNumId w:val="11"/>
  </w:num>
  <w:num w:numId="6" w16cid:durableId="1812357972">
    <w:abstractNumId w:val="4"/>
  </w:num>
  <w:num w:numId="7" w16cid:durableId="1297098881">
    <w:abstractNumId w:val="10"/>
  </w:num>
  <w:num w:numId="8" w16cid:durableId="389692687">
    <w:abstractNumId w:val="1"/>
  </w:num>
  <w:num w:numId="9" w16cid:durableId="68504726">
    <w:abstractNumId w:val="7"/>
  </w:num>
  <w:num w:numId="10" w16cid:durableId="1100105124">
    <w:abstractNumId w:val="3"/>
  </w:num>
  <w:num w:numId="11" w16cid:durableId="1340964374">
    <w:abstractNumId w:val="5"/>
  </w:num>
  <w:num w:numId="12" w16cid:durableId="1109085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5E7"/>
    <w:rsid w:val="00025270"/>
    <w:rsid w:val="001560DD"/>
    <w:rsid w:val="00181A9B"/>
    <w:rsid w:val="001A39D5"/>
    <w:rsid w:val="001D56B2"/>
    <w:rsid w:val="00291B62"/>
    <w:rsid w:val="003201FF"/>
    <w:rsid w:val="00353F49"/>
    <w:rsid w:val="003625E7"/>
    <w:rsid w:val="003F4C1E"/>
    <w:rsid w:val="004655DD"/>
    <w:rsid w:val="004A53BA"/>
    <w:rsid w:val="005338A0"/>
    <w:rsid w:val="00536A6B"/>
    <w:rsid w:val="005A2D7F"/>
    <w:rsid w:val="005D0420"/>
    <w:rsid w:val="0060241F"/>
    <w:rsid w:val="007106DD"/>
    <w:rsid w:val="00711E94"/>
    <w:rsid w:val="007147C5"/>
    <w:rsid w:val="00821D8F"/>
    <w:rsid w:val="00825F00"/>
    <w:rsid w:val="00837830"/>
    <w:rsid w:val="00857FDE"/>
    <w:rsid w:val="008602F7"/>
    <w:rsid w:val="00872C93"/>
    <w:rsid w:val="008B598D"/>
    <w:rsid w:val="00901197"/>
    <w:rsid w:val="00902390"/>
    <w:rsid w:val="00916586"/>
    <w:rsid w:val="00965112"/>
    <w:rsid w:val="00976EEE"/>
    <w:rsid w:val="009B4F06"/>
    <w:rsid w:val="009F726B"/>
    <w:rsid w:val="00A001DF"/>
    <w:rsid w:val="00A254E8"/>
    <w:rsid w:val="00AD6343"/>
    <w:rsid w:val="00BF3F5F"/>
    <w:rsid w:val="00C440D1"/>
    <w:rsid w:val="00C50068"/>
    <w:rsid w:val="00C61E1F"/>
    <w:rsid w:val="00CC45E5"/>
    <w:rsid w:val="00CE78C7"/>
    <w:rsid w:val="00D03E83"/>
    <w:rsid w:val="00D5438B"/>
    <w:rsid w:val="00DD03B5"/>
    <w:rsid w:val="00E0536B"/>
    <w:rsid w:val="00E64D80"/>
    <w:rsid w:val="00E97129"/>
    <w:rsid w:val="00EB255B"/>
    <w:rsid w:val="00ED351B"/>
    <w:rsid w:val="00EE7FDD"/>
    <w:rsid w:val="00F348DC"/>
    <w:rsid w:val="00F50DF1"/>
    <w:rsid w:val="00FE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8D287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03B5"/>
    <w:pPr>
      <w:widowControl w:val="0"/>
      <w:jc w:val="both"/>
    </w:pPr>
    <w:rPr>
      <w:rFonts w:ascii="Century Gothic" w:hAnsi="Century Gothic"/>
      <w:kern w:val="2"/>
      <w:sz w:val="18"/>
    </w:rPr>
  </w:style>
  <w:style w:type="paragraph" w:styleId="1">
    <w:name w:val="heading 1"/>
    <w:basedOn w:val="a"/>
    <w:next w:val="a"/>
    <w:qFormat/>
    <w:pPr>
      <w:keepNext/>
      <w:ind w:left="1134" w:right="964"/>
      <w:jc w:val="center"/>
      <w:outlineLvl w:val="0"/>
    </w:pPr>
    <w:rPr>
      <w:rFonts w:ascii="丸ゴシック−Ｍ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pPr>
      <w:ind w:left="1134" w:right="964"/>
      <w:jc w:val="left"/>
    </w:pPr>
    <w:rPr>
      <w:rFonts w:ascii="Times New Roman" w:hAnsi="Times New Roman"/>
      <w:sz w:val="24"/>
    </w:rPr>
  </w:style>
  <w:style w:type="character" w:styleId="a6">
    <w:name w:val="line number"/>
    <w:basedOn w:val="a0"/>
    <w:rsid w:val="005A2D7F"/>
  </w:style>
  <w:style w:type="paragraph" w:styleId="a7">
    <w:name w:val="Balloon Text"/>
    <w:basedOn w:val="a"/>
    <w:link w:val="a8"/>
    <w:rsid w:val="007147C5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rsid w:val="007147C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亜高山帯における樹木の衰退と枯死（Ⅱ）</vt:lpstr>
      <vt:lpstr>亜高山帯における樹木の衰退と枯死（Ⅱ）</vt:lpstr>
    </vt:vector>
  </TitlesOfParts>
  <Company>KOCHI University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亜高山帯における樹木の衰退と枯死（Ⅱ）</dc:title>
  <dc:subject/>
  <dc:creator>boss</dc:creator>
  <cp:keywords/>
  <cp:lastModifiedBy>Hase His</cp:lastModifiedBy>
  <cp:revision>4</cp:revision>
  <cp:lastPrinted>2018-10-29T12:43:00Z</cp:lastPrinted>
  <dcterms:created xsi:type="dcterms:W3CDTF">2020-03-01T12:28:00Z</dcterms:created>
  <dcterms:modified xsi:type="dcterms:W3CDTF">2022-07-14T07:26:00Z</dcterms:modified>
</cp:coreProperties>
</file>