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09F7" w14:textId="4D7DC16F" w:rsidR="003625E7" w:rsidRPr="00A001DF" w:rsidRDefault="00181A9B" w:rsidP="00AD6343">
      <w:pPr>
        <w:tabs>
          <w:tab w:val="center" w:pos="4725"/>
          <w:tab w:val="center" w:pos="7560"/>
        </w:tabs>
        <w:adjustRightInd w:val="0"/>
        <w:snapToGrid w:val="0"/>
        <w:spacing w:line="360" w:lineRule="auto"/>
        <w:jc w:val="left"/>
        <w:rPr>
          <w:rFonts w:ascii="ＭＳ Ｐ明朝" w:eastAsia="ＭＳ Ｐ明朝" w:hAnsi="ＭＳ Ｐ明朝"/>
          <w:sz w:val="21"/>
        </w:rPr>
      </w:pPr>
      <w:r w:rsidRPr="00CC45E5">
        <w:rPr>
          <w:noProof/>
          <w:sz w:val="28"/>
        </w:rPr>
        <mc:AlternateContent>
          <mc:Choice Requires="wps">
            <w:drawing>
              <wp:anchor distT="0" distB="0" distL="114300" distR="114300" simplePos="0" relativeHeight="251653632" behindDoc="0" locked="0" layoutInCell="1" allowOverlap="1" wp14:anchorId="52C843AD" wp14:editId="654E9EA4">
                <wp:simplePos x="0" y="0"/>
                <wp:positionH relativeFrom="column">
                  <wp:posOffset>476250</wp:posOffset>
                </wp:positionH>
                <wp:positionV relativeFrom="paragraph">
                  <wp:posOffset>-820420</wp:posOffset>
                </wp:positionV>
                <wp:extent cx="5408295" cy="609600"/>
                <wp:effectExtent l="0" t="0"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09600"/>
                        </a:xfrm>
                        <a:prstGeom prst="rect">
                          <a:avLst/>
                        </a:prstGeom>
                        <a:noFill/>
                        <a:ln>
                          <a:noFill/>
                        </a:ln>
                      </wps:spPr>
                      <wps:txbx>
                        <w:txbxContent>
                          <w:p w14:paraId="2766991B" w14:textId="3448AFB3" w:rsidR="00D62250" w:rsidRPr="00442468" w:rsidRDefault="00442468" w:rsidP="00953E7D">
                            <w:pPr>
                              <w:jc w:val="center"/>
                              <w:rPr>
                                <w:rFonts w:ascii="ＭＳ ゴシック" w:eastAsia="ＭＳ ゴシック" w:hAnsi="ＭＳ ゴシック"/>
                                <w:sz w:val="20"/>
                              </w:rPr>
                            </w:pPr>
                            <w:r w:rsidRPr="00442468">
                              <w:rPr>
                                <w:rFonts w:ascii="Arial" w:eastAsia="ＭＳ ゴシック" w:hAnsi="Arial" w:cs="Arial"/>
                                <w:b/>
                                <w:sz w:val="28"/>
                              </w:rPr>
                              <w:t>English format</w:t>
                            </w:r>
                            <w:r w:rsidR="00D62250" w:rsidRPr="00442468">
                              <w:rPr>
                                <w:rFonts w:ascii="Arial" w:eastAsia="ＭＳ ゴシック" w:hAnsi="Arial" w:cs="Arial"/>
                                <w:b/>
                                <w:sz w:val="28"/>
                              </w:rPr>
                              <w:t xml:space="preserve">　</w:t>
                            </w:r>
                            <w:r w:rsidRPr="00442468">
                              <w:rPr>
                                <w:rFonts w:ascii="Arial" w:eastAsia="ＭＳ ゴシック" w:hAnsi="Arial" w:cs="Arial"/>
                                <w:sz w:val="20"/>
                                <w:bdr w:val="single" w:sz="4" w:space="0" w:color="auto"/>
                              </w:rPr>
                              <w:t xml:space="preserve"> </w:t>
                            </w:r>
                            <w:r w:rsidRPr="00442468">
                              <w:rPr>
                                <w:rFonts w:ascii="Arial" w:eastAsia="ＭＳ ゴシック" w:hAnsi="Arial" w:cs="Arial"/>
                                <w:sz w:val="16"/>
                                <w:bdr w:val="single" w:sz="4" w:space="0" w:color="auto"/>
                              </w:rPr>
                              <w:t>A4 paper, margins 23mm top and bottom, 20mm left and right, 50 lines per page</w:t>
                            </w:r>
                          </w:p>
                          <w:p w14:paraId="6287A5AF" w14:textId="24F16E56" w:rsidR="003625E7" w:rsidRPr="00025270" w:rsidRDefault="003625E7" w:rsidP="00025270">
                            <w:pPr>
                              <w:jc w:val="center"/>
                              <w:rPr>
                                <w:rFonts w:ascii="ＭＳ ゴシック" w:eastAsia="ＭＳ ゴシック" w:hAnsi="ＭＳ ゴシック"/>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843AD" id="_x0000_t202" coordsize="21600,21600" o:spt="202" path="m,l,21600r21600,l21600,xe">
                <v:stroke joinstyle="miter"/>
                <v:path gradientshapeok="t" o:connecttype="rect"/>
              </v:shapetype>
              <v:shape id="Text Box 36" o:spid="_x0000_s1026" type="#_x0000_t202" style="position:absolute;margin-left:37.5pt;margin-top:-64.6pt;width:425.85pt;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" filled="f" stroked="f">
                <v:textbox>
                  <w:txbxContent>
                    <w:p w14:paraId="2766991B" w14:textId="3448AFB3" w:rsidR="00D62250" w:rsidRPr="00442468" w:rsidRDefault="00442468" w:rsidP="00953E7D">
                      <w:pPr>
                        <w:jc w:val="center"/>
                        <w:rPr>
                          <w:rFonts w:ascii="ＭＳ ゴシック" w:eastAsia="ＭＳ ゴシック" w:hAnsi="ＭＳ ゴシック"/>
                          <w:sz w:val="20"/>
                        </w:rPr>
                      </w:pPr>
                      <w:r w:rsidRPr="00442468">
                        <w:rPr>
                          <w:rFonts w:ascii="Arial" w:eastAsia="ＭＳ ゴシック" w:hAnsi="Arial" w:cs="Arial"/>
                          <w:b/>
                          <w:sz w:val="28"/>
                        </w:rPr>
                        <w:t>English format</w:t>
                      </w:r>
                      <w:r w:rsidR="00D62250" w:rsidRPr="00442468">
                        <w:rPr>
                          <w:rFonts w:ascii="Arial" w:eastAsia="ＭＳ ゴシック" w:hAnsi="Arial" w:cs="Arial"/>
                          <w:b/>
                          <w:sz w:val="28"/>
                        </w:rPr>
                        <w:t xml:space="preserve">　</w:t>
                      </w:r>
                      <w:r w:rsidRPr="00442468">
                        <w:rPr>
                          <w:rFonts w:ascii="Arial" w:eastAsia="ＭＳ ゴシック" w:hAnsi="Arial" w:cs="Arial"/>
                          <w:sz w:val="20"/>
                          <w:bdr w:val="single" w:sz="4" w:space="0" w:color="auto"/>
                        </w:rPr>
                        <w:t xml:space="preserve"> </w:t>
                      </w:r>
                      <w:r w:rsidRPr="00442468">
                        <w:rPr>
                          <w:rFonts w:ascii="Arial" w:eastAsia="ＭＳ ゴシック" w:hAnsi="Arial" w:cs="Arial"/>
                          <w:sz w:val="16"/>
                          <w:bdr w:val="single" w:sz="4" w:space="0" w:color="auto"/>
                        </w:rPr>
                        <w:t>A4 paper, margins 23mm top and bottom, 20mm left and right, 50 lines per page</w:t>
                      </w:r>
                    </w:p>
                    <w:p w14:paraId="6287A5AF" w14:textId="24F16E56" w:rsidR="003625E7" w:rsidRPr="00025270" w:rsidRDefault="003625E7" w:rsidP="00025270">
                      <w:pPr>
                        <w:jc w:val="center"/>
                        <w:rPr>
                          <w:rFonts w:ascii="ＭＳ ゴシック" w:eastAsia="ＭＳ ゴシック" w:hAnsi="ＭＳ ゴシック"/>
                          <w:b/>
                          <w:sz w:val="28"/>
                        </w:rPr>
                      </w:pPr>
                    </w:p>
                  </w:txbxContent>
                </v:textbox>
              </v:shape>
            </w:pict>
          </mc:Fallback>
        </mc:AlternateContent>
      </w:r>
      <w:r w:rsidR="00AD6343">
        <w:rPr>
          <w:sz w:val="28"/>
        </w:rPr>
        <w:tab/>
      </w:r>
      <w:r w:rsidR="00C94D6C" w:rsidRPr="00807E4E">
        <w:rPr>
          <w:rFonts w:ascii="Times New Roman" w:hAnsi="Times New Roman"/>
          <w:sz w:val="24"/>
        </w:rPr>
        <w:t>Deterioration and death of trees in sub-alpine zone of Japan (II)</w:t>
      </w:r>
      <w:r w:rsidR="00AD6343" w:rsidRPr="00A001DF">
        <w:rPr>
          <w:sz w:val="28"/>
        </w:rPr>
        <w:tab/>
      </w:r>
      <w:r w:rsidR="00CC45E5" w:rsidRPr="00CE78C7">
        <w:rPr>
          <w:rFonts w:ascii="ＭＳ Ｐゴシック" w:eastAsia="ＭＳ Ｐゴシック" w:hAnsi="ＭＳ Ｐゴシック" w:hint="eastAsia"/>
          <w:szCs w:val="21"/>
        </w:rPr>
        <w:t>(</w:t>
      </w:r>
      <w:r w:rsidR="00807E4E" w:rsidRPr="00807E4E">
        <w:rPr>
          <w:rFonts w:ascii="ＭＳ Ｐゴシック" w:eastAsia="ＭＳ Ｐゴシック" w:hAnsi="ＭＳ Ｐゴシック"/>
          <w:color w:val="FF0000"/>
          <w:szCs w:val="21"/>
        </w:rPr>
        <w:t>12</w:t>
      </w:r>
      <w:r w:rsidR="00CC45E5" w:rsidRPr="00807E4E">
        <w:rPr>
          <w:rFonts w:ascii="ＭＳ Ｐゴシック" w:eastAsia="ＭＳ Ｐゴシック" w:hAnsi="ＭＳ Ｐゴシック" w:hint="eastAsia"/>
          <w:color w:val="FF0000"/>
          <w:szCs w:val="21"/>
        </w:rPr>
        <w:t>pt</w:t>
      </w:r>
      <w:r w:rsidR="00CC45E5" w:rsidRPr="00CE78C7">
        <w:rPr>
          <w:rFonts w:ascii="ＭＳ Ｐゴシック" w:eastAsia="ＭＳ Ｐゴシック" w:hAnsi="ＭＳ Ｐゴシック" w:hint="eastAsia"/>
          <w:szCs w:val="21"/>
        </w:rPr>
        <w:t>)</w:t>
      </w:r>
    </w:p>
    <w:p w14:paraId="4CAEFED4" w14:textId="2283789D" w:rsidR="003625E7" w:rsidRPr="00A001DF" w:rsidRDefault="00AD6343" w:rsidP="00AD6343">
      <w:pPr>
        <w:tabs>
          <w:tab w:val="center" w:pos="4725"/>
          <w:tab w:val="center" w:pos="7560"/>
        </w:tabs>
        <w:snapToGrid w:val="0"/>
        <w:jc w:val="left"/>
        <w:rPr>
          <w:sz w:val="24"/>
        </w:rPr>
      </w:pPr>
      <w:r w:rsidRPr="00A001DF">
        <w:rPr>
          <w:sz w:val="24"/>
        </w:rPr>
        <w:tab/>
      </w:r>
      <w:r w:rsidR="00C94D6C" w:rsidRPr="00807E4E">
        <w:rPr>
          <w:rFonts w:ascii="Times New Roman" w:hAnsi="Times New Roman"/>
          <w:sz w:val="22"/>
        </w:rPr>
        <w:t xml:space="preserve">The effects of </w:t>
      </w:r>
      <w:proofErr w:type="gramStart"/>
      <w:r w:rsidR="00C94D6C" w:rsidRPr="00807E4E">
        <w:rPr>
          <w:rFonts w:ascii="Times New Roman" w:hAnsi="Times New Roman"/>
          <w:sz w:val="22"/>
        </w:rPr>
        <w:t>long term</w:t>
      </w:r>
      <w:proofErr w:type="gramEnd"/>
      <w:r w:rsidR="00C94D6C" w:rsidRPr="00807E4E">
        <w:rPr>
          <w:rFonts w:ascii="Times New Roman" w:hAnsi="Times New Roman"/>
          <w:sz w:val="22"/>
        </w:rPr>
        <w:t xml:space="preserve"> ozone exposure on Japanese spruce seedlings</w:t>
      </w:r>
      <w:r w:rsidRPr="00A001DF">
        <w:rPr>
          <w:sz w:val="24"/>
        </w:rPr>
        <w:tab/>
      </w:r>
      <w:r w:rsidR="00CC45E5" w:rsidRPr="00CE78C7">
        <w:rPr>
          <w:rFonts w:ascii="ＭＳ Ｐゴシック" w:eastAsia="ＭＳ Ｐゴシック" w:hAnsi="ＭＳ Ｐゴシック" w:hint="eastAsia"/>
          <w:szCs w:val="21"/>
        </w:rPr>
        <w:t>(</w:t>
      </w:r>
      <w:r w:rsidR="00CC45E5" w:rsidRPr="00807E4E">
        <w:rPr>
          <w:rFonts w:ascii="ＭＳ Ｐゴシック" w:eastAsia="ＭＳ Ｐゴシック" w:hAnsi="ＭＳ Ｐゴシック" w:hint="eastAsia"/>
          <w:color w:val="FF0000"/>
          <w:szCs w:val="21"/>
        </w:rPr>
        <w:t>1</w:t>
      </w:r>
      <w:r w:rsidR="00807E4E" w:rsidRPr="00807E4E">
        <w:rPr>
          <w:rFonts w:ascii="ＭＳ Ｐゴシック" w:eastAsia="ＭＳ Ｐゴシック" w:hAnsi="ＭＳ Ｐゴシック"/>
          <w:color w:val="FF0000"/>
          <w:szCs w:val="21"/>
        </w:rPr>
        <w:t>1</w:t>
      </w:r>
      <w:r w:rsidR="00CC45E5" w:rsidRPr="00807E4E">
        <w:rPr>
          <w:rFonts w:ascii="ＭＳ Ｐゴシック" w:eastAsia="ＭＳ Ｐゴシック" w:hAnsi="ＭＳ Ｐゴシック" w:hint="eastAsia"/>
          <w:color w:val="FF0000"/>
          <w:szCs w:val="21"/>
        </w:rPr>
        <w:t>pt</w:t>
      </w:r>
      <w:r w:rsidR="00CC45E5" w:rsidRPr="00CE78C7">
        <w:rPr>
          <w:rFonts w:ascii="ＭＳ Ｐゴシック" w:eastAsia="ＭＳ Ｐゴシック" w:hAnsi="ＭＳ Ｐゴシック" w:hint="eastAsia"/>
          <w:szCs w:val="21"/>
        </w:rPr>
        <w:t>)</w:t>
      </w:r>
    </w:p>
    <w:p w14:paraId="7072EA66" w14:textId="39356A7F" w:rsidR="003625E7" w:rsidRPr="00CE78C7" w:rsidRDefault="007147C5" w:rsidP="00AD6343">
      <w:pPr>
        <w:tabs>
          <w:tab w:val="center" w:pos="4725"/>
          <w:tab w:val="center" w:pos="7560"/>
        </w:tabs>
        <w:snapToGrid w:val="0"/>
        <w:rPr>
          <w:rFonts w:ascii="ＭＳ Ｐゴシック" w:eastAsia="ＭＳ Ｐゴシック" w:hAnsi="ＭＳ Ｐゴシック"/>
        </w:rPr>
      </w:pPr>
      <w:r w:rsidRPr="00CE78C7">
        <w:rPr>
          <w:rFonts w:ascii="ＭＳ Ｐゴシック" w:eastAsia="ＭＳ Ｐゴシック" w:hAnsi="ＭＳ Ｐゴシック" w:hint="eastAsia"/>
        </w:rPr>
        <w:t>（標題と著者6行分取り，調整可）</w:t>
      </w:r>
    </w:p>
    <w:p w14:paraId="54EF2A5A" w14:textId="77777777" w:rsidR="00C94D6C" w:rsidRPr="00807E4E" w:rsidRDefault="00AD6343" w:rsidP="00C94D6C">
      <w:pPr>
        <w:tabs>
          <w:tab w:val="center" w:pos="4725"/>
          <w:tab w:val="center" w:pos="7560"/>
        </w:tabs>
        <w:snapToGrid w:val="0"/>
        <w:jc w:val="left"/>
        <w:rPr>
          <w:rFonts w:ascii="Times New Roman" w:hAnsi="Times New Roman"/>
        </w:rPr>
      </w:pPr>
      <w:r w:rsidRPr="00A001DF">
        <w:rPr>
          <w:sz w:val="24"/>
        </w:rPr>
        <w:tab/>
      </w:r>
      <w:r w:rsidR="00C94D6C" w:rsidRPr="00807E4E">
        <w:rPr>
          <w:rFonts w:ascii="Times New Roman" w:hAnsi="Times New Roman"/>
        </w:rPr>
        <w:t xml:space="preserve">Hiroshi Mori*, Toyoko Yamanaka*, Jun </w:t>
      </w:r>
      <w:proofErr w:type="spellStart"/>
      <w:r w:rsidR="00C94D6C" w:rsidRPr="00807E4E">
        <w:rPr>
          <w:rFonts w:ascii="Times New Roman" w:hAnsi="Times New Roman"/>
        </w:rPr>
        <w:t>Moriguchi</w:t>
      </w:r>
      <w:proofErr w:type="spellEnd"/>
      <w:r w:rsidR="00C94D6C" w:rsidRPr="00807E4E">
        <w:rPr>
          <w:rFonts w:ascii="Times New Roman" w:hAnsi="Times New Roman"/>
        </w:rPr>
        <w:t>**</w:t>
      </w:r>
    </w:p>
    <w:p w14:paraId="59BF87BB" w14:textId="338BBB95" w:rsidR="003625E7" w:rsidRPr="00A001DF" w:rsidRDefault="00C94D6C" w:rsidP="00C94D6C">
      <w:pPr>
        <w:tabs>
          <w:tab w:val="center" w:pos="4725"/>
          <w:tab w:val="center" w:pos="7560"/>
        </w:tabs>
        <w:snapToGrid w:val="0"/>
        <w:jc w:val="left"/>
        <w:rPr>
          <w:sz w:val="22"/>
        </w:rPr>
      </w:pPr>
      <w:r w:rsidRPr="00807E4E">
        <w:rPr>
          <w:rFonts w:ascii="Times New Roman" w:hAnsi="Times New Roman"/>
        </w:rPr>
        <w:tab/>
        <w:t xml:space="preserve">and Masakazu </w:t>
      </w:r>
      <w:proofErr w:type="spellStart"/>
      <w:r w:rsidRPr="00807E4E">
        <w:rPr>
          <w:rFonts w:ascii="Times New Roman" w:hAnsi="Times New Roman"/>
        </w:rPr>
        <w:t>Tokutani</w:t>
      </w:r>
      <w:proofErr w:type="spellEnd"/>
      <w:r w:rsidRPr="00807E4E">
        <w:rPr>
          <w:rFonts w:ascii="Times New Roman" w:hAnsi="Times New Roman"/>
        </w:rPr>
        <w:t>*</w:t>
      </w:r>
      <w:r w:rsidR="00AD6343" w:rsidRPr="00A001DF">
        <w:rPr>
          <w:rFonts w:hint="eastAsia"/>
          <w:sz w:val="24"/>
          <w:vertAlign w:val="superscript"/>
        </w:rPr>
        <w:tab/>
      </w:r>
      <w:r w:rsidR="00CC45E5" w:rsidRPr="00CE78C7">
        <w:rPr>
          <w:rFonts w:ascii="ＭＳ Ｐゴシック" w:eastAsia="ＭＳ Ｐゴシック" w:hAnsi="ＭＳ Ｐゴシック" w:hint="eastAsia"/>
          <w:szCs w:val="21"/>
        </w:rPr>
        <w:t>(</w:t>
      </w:r>
      <w:r w:rsidRPr="00C94D6C">
        <w:rPr>
          <w:rFonts w:ascii="Times New Roman" w:hint="eastAsia"/>
        </w:rPr>
        <w:t>Times</w:t>
      </w:r>
      <w:r w:rsidRPr="00C94D6C">
        <w:rPr>
          <w:rFonts w:ascii="Times New Roman"/>
        </w:rPr>
        <w:t xml:space="preserve"> </w:t>
      </w:r>
      <w:r w:rsidRPr="00C94D6C">
        <w:rPr>
          <w:rFonts w:ascii="Times New Roman" w:hint="eastAsia"/>
        </w:rPr>
        <w:t>New</w:t>
      </w:r>
      <w:r w:rsidRPr="00C94D6C">
        <w:rPr>
          <w:rFonts w:ascii="Times New Roman"/>
        </w:rPr>
        <w:t xml:space="preserve"> </w:t>
      </w:r>
      <w:r w:rsidRPr="00C94D6C">
        <w:rPr>
          <w:rFonts w:ascii="Times New Roman" w:hint="eastAsia"/>
        </w:rPr>
        <w:t>Roman</w:t>
      </w:r>
      <w:r w:rsidRPr="00442468">
        <w:rPr>
          <w:rFonts w:ascii="Times New Roman" w:eastAsia="ＭＳ Ｐゴシック" w:hAnsi="Times New Roman"/>
          <w:szCs w:val="21"/>
        </w:rPr>
        <w:t xml:space="preserve"> </w:t>
      </w:r>
      <w:r w:rsidR="00807E4E" w:rsidRPr="00442468">
        <w:rPr>
          <w:rFonts w:ascii="Times New Roman" w:eastAsia="ＭＳ Ｐゴシック" w:hAnsi="Times New Roman"/>
          <w:color w:val="FF0000"/>
          <w:szCs w:val="21"/>
        </w:rPr>
        <w:t>9</w:t>
      </w:r>
      <w:r w:rsidR="00CC45E5" w:rsidRPr="00442468">
        <w:rPr>
          <w:rFonts w:ascii="Times New Roman" w:eastAsia="ＭＳ Ｐゴシック" w:hAnsi="Times New Roman"/>
          <w:color w:val="FF0000"/>
          <w:szCs w:val="21"/>
        </w:rPr>
        <w:t>pt</w:t>
      </w:r>
      <w:r w:rsidR="00711E94" w:rsidRPr="00442468">
        <w:rPr>
          <w:rFonts w:ascii="Times New Roman" w:eastAsia="ＭＳ Ｐゴシック" w:hAnsi="Times New Roman"/>
          <w:szCs w:val="21"/>
        </w:rPr>
        <w:t xml:space="preserve"> </w:t>
      </w:r>
      <w:r w:rsidR="00442468" w:rsidRPr="00442468">
        <w:rPr>
          <w:rFonts w:ascii="Times New Roman" w:eastAsia="ＭＳ Ｐゴシック" w:hAnsi="Times New Roman"/>
          <w:szCs w:val="21"/>
        </w:rPr>
        <w:t>Centering</w:t>
      </w:r>
      <w:r w:rsidR="00CC45E5" w:rsidRPr="00CE78C7">
        <w:rPr>
          <w:rFonts w:ascii="ＭＳ Ｐゴシック" w:eastAsia="ＭＳ Ｐゴシック" w:hAnsi="ＭＳ Ｐゴシック" w:hint="eastAsia"/>
          <w:szCs w:val="21"/>
        </w:rPr>
        <w:t>)</w:t>
      </w:r>
    </w:p>
    <w:p w14:paraId="6F465BD7" w14:textId="06240519" w:rsidR="003625E7" w:rsidRPr="00D125E9" w:rsidRDefault="00FE08D3" w:rsidP="00FE08D3">
      <w:pPr>
        <w:snapToGrid w:val="0"/>
        <w:ind w:right="964"/>
        <w:rPr>
          <w:rFonts w:ascii="ＭＳ Ｐゴシック" w:eastAsia="ＭＳ Ｐゴシック" w:hAnsi="ＭＳ Ｐゴシック"/>
          <w:sz w:val="20"/>
        </w:rPr>
      </w:pPr>
      <w:r w:rsidRPr="00D125E9">
        <w:rPr>
          <w:rFonts w:ascii="ＭＳ Ｐゴシック" w:eastAsia="ＭＳ Ｐゴシック" w:hAnsi="ＭＳ Ｐゴシック" w:hint="eastAsia"/>
        </w:rPr>
        <w:t>(</w:t>
      </w:r>
      <w:r w:rsidR="00AF2784" w:rsidRPr="00AF2784">
        <w:rPr>
          <w:rFonts w:ascii="Times New Roman" w:eastAsia="ＭＳ Ｐゴシック" w:hAnsi="Times New Roman"/>
        </w:rPr>
        <w:t>Section separator, open one line and begin body text</w:t>
      </w:r>
      <w:r w:rsidRPr="00D125E9">
        <w:rPr>
          <w:rFonts w:ascii="ＭＳ Ｐゴシック" w:eastAsia="ＭＳ Ｐゴシック" w:hAnsi="ＭＳ Ｐゴシック" w:hint="eastAsia"/>
        </w:rPr>
        <w:t>)</w:t>
      </w:r>
    </w:p>
    <w:p w14:paraId="109BC0E1" w14:textId="77777777" w:rsidR="00FE08D3" w:rsidRDefault="00FE08D3" w:rsidP="00FE08D3">
      <w:pPr>
        <w:adjustRightInd w:val="0"/>
        <w:snapToGrid w:val="0"/>
        <w:rPr>
          <w:rFonts w:ascii="ＭＳ Ｐゴシック" w:eastAsia="ＭＳ Ｐゴシック" w:hAnsi="ＭＳ Ｐゴシック"/>
          <w:b/>
          <w:szCs w:val="18"/>
        </w:rPr>
        <w:sectPr w:rsidR="00FE08D3" w:rsidSect="00807E4E">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1304" w:left="1134" w:header="851" w:footer="1191" w:gutter="0"/>
          <w:cols w:space="425"/>
          <w:titlePg/>
          <w:docGrid w:type="lines" w:linePitch="284"/>
        </w:sectPr>
      </w:pPr>
    </w:p>
    <w:p w14:paraId="72775CB3" w14:textId="143BECA7" w:rsidR="003625E7" w:rsidRPr="00FE08D3" w:rsidRDefault="0038725C" w:rsidP="00DD03B5">
      <w:pPr>
        <w:adjustRightInd w:val="0"/>
        <w:rPr>
          <w:rFonts w:ascii="ＭＳ Ｐゴシック" w:eastAsia="ＭＳ Ｐゴシック" w:hAnsi="ＭＳ Ｐゴシック"/>
          <w:b/>
          <w:szCs w:val="18"/>
        </w:rPr>
      </w:pPr>
      <w:r w:rsidRPr="00820830">
        <w:rPr>
          <w:rFonts w:ascii="Arial" w:eastAsia="ＭＳ ゴシック" w:hAnsi="Arial" w:cs="Arial"/>
          <w:sz w:val="20"/>
          <w:szCs w:val="18"/>
        </w:rPr>
        <w:t xml:space="preserve">I </w:t>
      </w:r>
      <w:r w:rsidR="004850A7" w:rsidRPr="00820830">
        <w:rPr>
          <w:rFonts w:ascii="Arial" w:eastAsia="ＭＳ Ｐゴシック" w:hAnsi="Arial" w:cs="Arial"/>
          <w:sz w:val="20"/>
          <w:szCs w:val="18"/>
        </w:rPr>
        <w:t>Introduction</w:t>
      </w:r>
      <w:r w:rsidR="00FE08D3" w:rsidRPr="00FE08D3">
        <w:rPr>
          <w:rFonts w:ascii="ＭＳ Ｐゴシック" w:eastAsia="ＭＳ Ｐゴシック" w:hAnsi="ＭＳ Ｐゴシック" w:hint="eastAsia"/>
          <w:b/>
          <w:szCs w:val="18"/>
        </w:rPr>
        <w:t xml:space="preserve"> </w:t>
      </w:r>
      <w:r w:rsidR="00FE08D3" w:rsidRPr="00FE08D3">
        <w:rPr>
          <w:rFonts w:ascii="ＭＳ Ｐゴシック" w:eastAsia="ＭＳ Ｐゴシック" w:hAnsi="ＭＳ Ｐゴシック" w:hint="eastAsia"/>
          <w:szCs w:val="18"/>
        </w:rPr>
        <w:t>(</w:t>
      </w:r>
      <w:r w:rsidR="00AF2784" w:rsidRPr="00AF2784">
        <w:rPr>
          <w:rFonts w:ascii="Times New Roman" w:eastAsia="ＭＳ Ｐゴシック" w:hAnsi="Times New Roman"/>
          <w:szCs w:val="18"/>
        </w:rPr>
        <w:t>Gothic style</w:t>
      </w:r>
      <w:r w:rsidR="00FE08D3" w:rsidRPr="00AF2784">
        <w:rPr>
          <w:rFonts w:ascii="Times New Roman" w:eastAsia="ＭＳ Ｐゴシック" w:hAnsi="Times New Roman"/>
          <w:szCs w:val="18"/>
        </w:rPr>
        <w:t xml:space="preserve"> </w:t>
      </w:r>
      <w:r w:rsidR="004850A7" w:rsidRPr="00AF2784">
        <w:rPr>
          <w:rFonts w:ascii="Times New Roman" w:eastAsia="ＭＳ Ｐゴシック" w:hAnsi="Times New Roman"/>
          <w:szCs w:val="18"/>
        </w:rPr>
        <w:t>10</w:t>
      </w:r>
      <w:r w:rsidR="00FE08D3" w:rsidRPr="00AF2784">
        <w:rPr>
          <w:rFonts w:ascii="Times New Roman" w:eastAsia="ＭＳ Ｐゴシック" w:hAnsi="Times New Roman"/>
          <w:szCs w:val="18"/>
        </w:rPr>
        <w:t>pt</w:t>
      </w:r>
      <w:r w:rsidR="00FE08D3" w:rsidRPr="00FE08D3">
        <w:rPr>
          <w:rFonts w:ascii="ＭＳ Ｐゴシック" w:eastAsia="ＭＳ Ｐゴシック" w:hAnsi="ＭＳ Ｐゴシック" w:hint="eastAsia"/>
          <w:szCs w:val="18"/>
        </w:rPr>
        <w:t>)</w:t>
      </w:r>
    </w:p>
    <w:p w14:paraId="7CDADAF3" w14:textId="51E4A611" w:rsidR="004850A7" w:rsidRPr="00AF2784" w:rsidRDefault="004850A7" w:rsidP="00DD03B5">
      <w:pPr>
        <w:adjustRightInd w:val="0"/>
        <w:rPr>
          <w:rFonts w:ascii="Times New Roman" w:hAnsi="Times New Roman"/>
          <w:szCs w:val="18"/>
        </w:rPr>
      </w:pPr>
      <w:r w:rsidRPr="00AF2784">
        <w:rPr>
          <w:rFonts w:ascii="Times New Roman" w:hAnsi="Times New Roman"/>
          <w:szCs w:val="18"/>
        </w:rPr>
        <w:t>In the sub-alpine zone of Honshu Island, Japan, various tree species show die-back phenomena</w:t>
      </w:r>
      <w:r w:rsidR="00EE5E31" w:rsidRPr="00AF2784">
        <w:rPr>
          <w:rFonts w:ascii="Times New Roman" w:hAnsi="Times New Roman" w:hint="eastAsia"/>
          <w:szCs w:val="18"/>
        </w:rPr>
        <w:t>.</w:t>
      </w:r>
    </w:p>
    <w:p w14:paraId="682C46F2" w14:textId="6D5C09E6" w:rsidR="003625E7" w:rsidRDefault="00EE5E31" w:rsidP="00EE5E31">
      <w:pPr>
        <w:adjustRightInd w:val="0"/>
        <w:ind w:firstLine="227"/>
        <w:jc w:val="left"/>
        <w:rPr>
          <w:rFonts w:ascii="Times New Roman"/>
        </w:rPr>
      </w:pPr>
      <w:r w:rsidRPr="00AF2784">
        <w:rPr>
          <w:rFonts w:ascii="Times New Roman" w:hAnsi="Times New Roman"/>
          <w:szCs w:val="18"/>
        </w:rPr>
        <w:t xml:space="preserve">As trees increase in size, </w:t>
      </w:r>
      <w:proofErr w:type="gramStart"/>
      <w:r w:rsidRPr="00AF2784">
        <w:rPr>
          <w:rFonts w:ascii="Times New Roman" w:hAnsi="Times New Roman"/>
          <w:szCs w:val="18"/>
        </w:rPr>
        <w:t>..</w:t>
      </w:r>
      <w:r>
        <w:rPr>
          <w:rFonts w:ascii="Times New Roman" w:hAnsi="Times New Roman"/>
          <w:sz w:val="20"/>
          <w:szCs w:val="18"/>
        </w:rPr>
        <w:t>.</w:t>
      </w:r>
      <w:r w:rsidR="004850A7" w:rsidRPr="004850A7">
        <w:rPr>
          <w:rFonts w:ascii="Times New Roman" w:hint="eastAsia"/>
        </w:rPr>
        <w:t>(</w:t>
      </w:r>
      <w:proofErr w:type="gramEnd"/>
      <w:r w:rsidR="004850A7" w:rsidRPr="004850A7">
        <w:rPr>
          <w:rFonts w:ascii="Times New Roman" w:hint="eastAsia"/>
        </w:rPr>
        <w:t>Times</w:t>
      </w:r>
      <w:r w:rsidR="004850A7" w:rsidRPr="004850A7">
        <w:rPr>
          <w:rFonts w:ascii="Times New Roman"/>
        </w:rPr>
        <w:t xml:space="preserve"> </w:t>
      </w:r>
      <w:r w:rsidR="004850A7" w:rsidRPr="004850A7">
        <w:rPr>
          <w:rFonts w:ascii="Times New Roman" w:hint="eastAsia"/>
        </w:rPr>
        <w:t>New</w:t>
      </w:r>
      <w:r w:rsidR="004850A7" w:rsidRPr="004850A7">
        <w:rPr>
          <w:rFonts w:ascii="Times New Roman"/>
        </w:rPr>
        <w:t xml:space="preserve"> </w:t>
      </w:r>
      <w:r w:rsidR="004850A7" w:rsidRPr="004850A7">
        <w:rPr>
          <w:rFonts w:ascii="Times New Roman" w:hint="eastAsia"/>
        </w:rPr>
        <w:t>Roman</w:t>
      </w:r>
      <w:r w:rsidR="004850A7" w:rsidRPr="004850A7">
        <w:rPr>
          <w:rFonts w:ascii="Times New Roman"/>
        </w:rPr>
        <w:t xml:space="preserve"> </w:t>
      </w:r>
      <w:r w:rsidR="00AF2784">
        <w:rPr>
          <w:rFonts w:ascii="Times New Roman"/>
        </w:rPr>
        <w:t>9</w:t>
      </w:r>
      <w:r w:rsidR="004850A7" w:rsidRPr="004850A7">
        <w:rPr>
          <w:rFonts w:ascii="Times New Roman" w:hint="eastAsia"/>
        </w:rPr>
        <w:t>pt</w:t>
      </w:r>
      <w:r>
        <w:rPr>
          <w:rFonts w:ascii="Times New Roman" w:hint="eastAsia"/>
        </w:rPr>
        <w:t>)</w:t>
      </w:r>
    </w:p>
    <w:p w14:paraId="42585842" w14:textId="2E1440B6" w:rsidR="00AF2784" w:rsidRPr="00AF2784" w:rsidRDefault="00AF2784" w:rsidP="00AF2784">
      <w:pPr>
        <w:adjustRightInd w:val="0"/>
        <w:jc w:val="left"/>
        <w:rPr>
          <w:rFonts w:ascii="Times New Roman" w:hAnsi="Times New Roman"/>
          <w:szCs w:val="18"/>
        </w:rPr>
      </w:pPr>
      <w:r w:rsidRPr="00AF2784">
        <w:rPr>
          <w:rFonts w:ascii="Times New Roman" w:hAnsi="Times New Roman"/>
          <w:szCs w:val="18"/>
        </w:rPr>
        <w:t>The text should be written in two columns, each column should have 25 characters (with about 3.5 characters between columns).</w:t>
      </w:r>
      <w:r w:rsidRPr="00AF2784">
        <w:rPr>
          <w:rFonts w:ascii="Times New Roman" w:hAnsi="Times New Roman" w:hint="eastAsia"/>
          <w:szCs w:val="18"/>
        </w:rPr>
        <w:t xml:space="preserve"> </w:t>
      </w:r>
      <w:r w:rsidRPr="00AF2784">
        <w:rPr>
          <w:rFonts w:ascii="Times New Roman" w:hAnsi="Times New Roman"/>
          <w:szCs w:val="18"/>
        </w:rPr>
        <w:t xml:space="preserve">The first paragraph should </w:t>
      </w:r>
      <w:r>
        <w:rPr>
          <w:rFonts w:ascii="Times New Roman" w:hAnsi="Times New Roman"/>
          <w:szCs w:val="18"/>
        </w:rPr>
        <w:t xml:space="preserve">not </w:t>
      </w:r>
      <w:r w:rsidRPr="00AF2784">
        <w:rPr>
          <w:rFonts w:ascii="Times New Roman" w:hAnsi="Times New Roman"/>
          <w:szCs w:val="18"/>
        </w:rPr>
        <w:t xml:space="preserve">be indented, and the following paragraphs should be indented. Please confirm the submission rules and guidelines before writing the </w:t>
      </w:r>
      <w:proofErr w:type="spellStart"/>
      <w:r w:rsidRPr="00AF2784">
        <w:rPr>
          <w:rFonts w:ascii="Times New Roman" w:hAnsi="Times New Roman"/>
          <w:szCs w:val="18"/>
        </w:rPr>
        <w:t>anuscript</w:t>
      </w:r>
      <w:proofErr w:type="spellEnd"/>
      <w:r w:rsidRPr="00AF2784">
        <w:rPr>
          <w:rFonts w:ascii="Times New Roman" w:hAnsi="Times New Roman"/>
          <w:szCs w:val="18"/>
        </w:rPr>
        <w:t>.</w:t>
      </w:r>
    </w:p>
    <w:p w14:paraId="45F5A8A2" w14:textId="3A5ACD81" w:rsidR="00807E4E" w:rsidRPr="00FE08D3" w:rsidRDefault="00AF2784" w:rsidP="00AF2784">
      <w:pPr>
        <w:adjustRightInd w:val="0"/>
        <w:jc w:val="left"/>
        <w:rPr>
          <w:rFonts w:ascii="Times New Roman" w:hAnsi="Times New Roman"/>
          <w:szCs w:val="18"/>
        </w:rPr>
      </w:pPr>
      <w:r w:rsidRPr="00AF2784">
        <w:rPr>
          <w:rFonts w:ascii="Times New Roman" w:hAnsi="Times New Roman"/>
          <w:szCs w:val="18"/>
        </w:rPr>
        <w:t>The manuscript template (in Word format) is available on the</w:t>
      </w:r>
      <w:r>
        <w:rPr>
          <w:rFonts w:ascii="Times New Roman" w:hAnsi="Times New Roman"/>
          <w:szCs w:val="18"/>
        </w:rPr>
        <w:t xml:space="preserve"> </w:t>
      </w:r>
      <w:r w:rsidRPr="00AF2784">
        <w:rPr>
          <w:rFonts w:ascii="Times New Roman" w:hAnsi="Times New Roman"/>
          <w:szCs w:val="18"/>
        </w:rPr>
        <w:t>website.</w:t>
      </w:r>
      <w:r w:rsidR="00807E4E" w:rsidRPr="00FD241D">
        <w:rPr>
          <w:rFonts w:ascii="Times New Roman" w:eastAsia="ＭＳ ゴシック" w:hAnsi="Times New Roman"/>
          <w:sz w:val="20"/>
        </w:rPr>
        <w:t>…………</w:t>
      </w:r>
      <w:r w:rsidR="00807E4E" w:rsidRPr="00FD241D">
        <w:rPr>
          <w:rFonts w:ascii="Times New Roman" w:hAnsi="Times New Roman"/>
          <w:sz w:val="20"/>
          <w:szCs w:val="18"/>
        </w:rPr>
        <w:t>………………………………………………………………………………………</w:t>
      </w:r>
      <w:r w:rsidR="00807E4E">
        <w:rPr>
          <w:rFonts w:ascii="Times New Roman" w:hAnsi="Times New Roman"/>
          <w:sz w:val="20"/>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p>
    <w:p w14:paraId="05AA9EF0" w14:textId="75B5AE95" w:rsidR="003625E7" w:rsidRPr="00FE08D3" w:rsidRDefault="003625E7" w:rsidP="00DD03B5">
      <w:pPr>
        <w:adjustRightInd w:val="0"/>
        <w:rPr>
          <w:rFonts w:ascii="Times New Roman" w:hAnsi="Times New Roman"/>
          <w:szCs w:val="18"/>
        </w:rPr>
      </w:pPr>
    </w:p>
    <w:p w14:paraId="55A237F6" w14:textId="738065AE" w:rsidR="004850A7" w:rsidRPr="00820830" w:rsidRDefault="0038725C" w:rsidP="004850A7">
      <w:pPr>
        <w:adjustRightInd w:val="0"/>
        <w:rPr>
          <w:rFonts w:ascii="Arial" w:eastAsia="ＭＳ ゴシック" w:hAnsi="Arial" w:cs="Arial"/>
          <w:szCs w:val="18"/>
        </w:rPr>
      </w:pPr>
      <w:r w:rsidRPr="00820830">
        <w:rPr>
          <w:rFonts w:ascii="Arial" w:eastAsia="ＭＳ ゴシック" w:hAnsi="Arial" w:cs="Arial"/>
          <w:sz w:val="20"/>
          <w:szCs w:val="18"/>
        </w:rPr>
        <w:t>II</w:t>
      </w:r>
      <w:r w:rsidR="004850A7" w:rsidRPr="00820830">
        <w:rPr>
          <w:rFonts w:ascii="Arial" w:eastAsia="ＭＳ ゴシック" w:hAnsi="Arial" w:cs="Arial"/>
          <w:sz w:val="20"/>
          <w:szCs w:val="18"/>
        </w:rPr>
        <w:t xml:space="preserve"> Materials and Methods</w:t>
      </w:r>
    </w:p>
    <w:p w14:paraId="0252A86C" w14:textId="4229CE97" w:rsidR="003625E7" w:rsidRPr="00AF2784" w:rsidRDefault="004850A7" w:rsidP="00807E4E">
      <w:pPr>
        <w:spacing w:line="280" w:lineRule="exact"/>
        <w:rPr>
          <w:rFonts w:ascii="Times New Roman" w:hAnsi="Times New Roman"/>
          <w:sz w:val="16"/>
          <w:szCs w:val="18"/>
        </w:rPr>
      </w:pPr>
      <w:r w:rsidRPr="00AF2784">
        <w:rPr>
          <w:rFonts w:ascii="Times New Roman" w:eastAsia="ＭＳ ゴシック" w:hAnsi="Times New Roman"/>
          <w:szCs w:val="18"/>
        </w:rPr>
        <w:t xml:space="preserve">Fifty seedlings of 3-year old </w:t>
      </w:r>
      <w:proofErr w:type="spellStart"/>
      <w:r w:rsidRPr="00AF2784">
        <w:rPr>
          <w:rFonts w:ascii="Times New Roman" w:eastAsia="ＭＳ ゴシック" w:hAnsi="Times New Roman"/>
          <w:i/>
          <w:szCs w:val="18"/>
        </w:rPr>
        <w:t>Picea</w:t>
      </w:r>
      <w:proofErr w:type="spellEnd"/>
      <w:r w:rsidRPr="00AF2784">
        <w:rPr>
          <w:rFonts w:ascii="Times New Roman" w:eastAsia="ＭＳ ゴシック" w:hAnsi="Times New Roman"/>
          <w:i/>
          <w:szCs w:val="18"/>
        </w:rPr>
        <w:t xml:space="preserve"> </w:t>
      </w:r>
      <w:proofErr w:type="spellStart"/>
      <w:r w:rsidRPr="00AF2784">
        <w:rPr>
          <w:rFonts w:ascii="Times New Roman" w:eastAsia="ＭＳ ゴシック" w:hAnsi="Times New Roman"/>
          <w:i/>
          <w:szCs w:val="18"/>
        </w:rPr>
        <w:t>jezoensis</w:t>
      </w:r>
      <w:proofErr w:type="spellEnd"/>
      <w:r w:rsidRPr="00AF2784">
        <w:rPr>
          <w:rFonts w:ascii="Times New Roman" w:eastAsia="ＭＳ ゴシック" w:hAnsi="Times New Roman"/>
          <w:szCs w:val="18"/>
        </w:rPr>
        <w:t xml:space="preserve"> var. </w:t>
      </w:r>
      <w:proofErr w:type="spellStart"/>
      <w:r w:rsidRPr="00AF2784">
        <w:rPr>
          <w:rFonts w:ascii="Times New Roman" w:eastAsia="ＭＳ ゴシック" w:hAnsi="Times New Roman"/>
          <w:i/>
          <w:szCs w:val="18"/>
        </w:rPr>
        <w:t>hondoensis</w:t>
      </w:r>
      <w:proofErr w:type="spellEnd"/>
      <w:r w:rsidRPr="00AF2784">
        <w:rPr>
          <w:rFonts w:ascii="Times New Roman" w:eastAsia="ＭＳ ゴシック" w:hAnsi="Times New Roman"/>
          <w:szCs w:val="18"/>
        </w:rPr>
        <w:t xml:space="preserve"> with active apical meristems</w:t>
      </w:r>
      <w:r w:rsidRPr="00AF2784">
        <w:rPr>
          <w:rFonts w:ascii="Times New Roman" w:eastAsia="ＭＳ ゴシック" w:hAnsi="Times New Roman"/>
        </w:rPr>
        <w:t xml:space="preserve"> …………</w:t>
      </w:r>
      <w:r w:rsidR="00807E4E" w:rsidRPr="00AF2784">
        <w:rPr>
          <w:rFonts w:ascii="Times New Roman" w:hAnsi="Times New Roman"/>
          <w:szCs w:val="18"/>
        </w:rPr>
        <w:t>……………………………………………………………………………………………………………</w:t>
      </w:r>
      <w:r w:rsidR="00807E4E" w:rsidRPr="00AF2784">
        <w:rPr>
          <w:rFonts w:ascii="Times New Roman" w:eastAsia="ＭＳ ゴシック" w:hAnsi="Times New Roman"/>
        </w:rPr>
        <w:t>…………</w:t>
      </w:r>
      <w:r w:rsidR="00807E4E" w:rsidRPr="00AF2784">
        <w:rPr>
          <w:rFonts w:ascii="Times New Roman" w:hAnsi="Times New Roman"/>
          <w:szCs w:val="18"/>
        </w:rPr>
        <w:t>……………………………………………………………………………………………………………</w:t>
      </w:r>
      <w:r w:rsidR="00AF2784" w:rsidRPr="00AF2784">
        <w:rPr>
          <w:rFonts w:ascii="Times New Roman" w:hAnsi="Times New Roman"/>
          <w:szCs w:val="18"/>
        </w:rPr>
        <w:t>………………………………………………………………………………………………………………………………………………………………………………………………………………………………………………………………………………………………………………………………</w:t>
      </w:r>
      <w:r w:rsidR="0028667C" w:rsidRPr="00AF2784">
        <w:rPr>
          <w:rFonts w:ascii="Times New Roman" w:hAnsi="Times New Roman"/>
          <w:szCs w:val="18"/>
        </w:rPr>
        <w:t>………………………………………</w:t>
      </w:r>
      <w:r w:rsidR="0028667C" w:rsidRPr="00AF2784">
        <w:rPr>
          <w:rFonts w:ascii="Times New Roman" w:hAnsi="Times New Roman"/>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p>
    <w:p w14:paraId="3813F25B" w14:textId="676EB3A4" w:rsidR="003625E7" w:rsidRPr="00FE08D3" w:rsidRDefault="003625E7" w:rsidP="00DD03B5">
      <w:pPr>
        <w:adjustRightInd w:val="0"/>
        <w:rPr>
          <w:rFonts w:ascii="Times New Roman" w:hAnsi="Times New Roman"/>
          <w:szCs w:val="18"/>
        </w:rPr>
      </w:pPr>
    </w:p>
    <w:p w14:paraId="6943B884" w14:textId="3C7485E0" w:rsidR="0038725C" w:rsidRPr="0038725C" w:rsidRDefault="0038725C" w:rsidP="0038725C">
      <w:pPr>
        <w:adjustRightInd w:val="0"/>
        <w:rPr>
          <w:rFonts w:ascii="Times New Roman" w:eastAsia="ＭＳ ゴシック" w:hAnsi="Times New Roman"/>
          <w:b/>
          <w:sz w:val="20"/>
          <w:szCs w:val="18"/>
        </w:rPr>
      </w:pPr>
      <w:r w:rsidRPr="00820830">
        <w:rPr>
          <w:rFonts w:ascii="Arial" w:eastAsia="ＭＳ ゴシック" w:hAnsi="Arial" w:cs="Arial"/>
          <w:sz w:val="20"/>
          <w:szCs w:val="18"/>
        </w:rPr>
        <w:t>III Results</w:t>
      </w:r>
      <w:r w:rsidRPr="0038725C">
        <w:rPr>
          <w:rFonts w:ascii="ＭＳ 明朝" w:hAnsi="ＭＳ 明朝"/>
          <w:szCs w:val="18"/>
        </w:rPr>
        <w:t>（</w:t>
      </w:r>
      <w:r w:rsidR="00807E4E" w:rsidRPr="00807E4E">
        <w:rPr>
          <w:rFonts w:ascii="Times New Roman" w:hAnsi="Times New Roman"/>
          <w:szCs w:val="18"/>
        </w:rPr>
        <w:t>or R</w:t>
      </w:r>
      <w:r w:rsidRPr="0038725C">
        <w:rPr>
          <w:rFonts w:ascii="Times New Roman" w:hAnsi="Times New Roman"/>
          <w:szCs w:val="18"/>
        </w:rPr>
        <w:t>esults and Discussion</w:t>
      </w:r>
      <w:r w:rsidRPr="0038725C">
        <w:rPr>
          <w:rFonts w:ascii="ＭＳ 明朝" w:hAnsi="ＭＳ 明朝"/>
          <w:szCs w:val="18"/>
        </w:rPr>
        <w:t>）</w:t>
      </w:r>
    </w:p>
    <w:p w14:paraId="660A9583" w14:textId="4BD3B244" w:rsidR="0038725C" w:rsidRPr="0038725C" w:rsidRDefault="0038725C" w:rsidP="0038725C">
      <w:pPr>
        <w:adjustRightInd w:val="0"/>
        <w:rPr>
          <w:rFonts w:ascii="Times New Roman" w:eastAsia="ＭＳ ゴシック" w:hAnsi="Times New Roman"/>
          <w:sz w:val="20"/>
          <w:szCs w:val="18"/>
        </w:rPr>
      </w:pPr>
      <w:r w:rsidRPr="0038725C">
        <w:rPr>
          <w:rFonts w:ascii="Times New Roman" w:eastAsia="ＭＳ ゴシック" w:hAnsi="Times New Roman"/>
          <w:sz w:val="20"/>
          <w:szCs w:val="18"/>
        </w:rPr>
        <w:t>1. Direct effects of ozone fumigation</w:t>
      </w:r>
    </w:p>
    <w:p w14:paraId="4DCB6E49" w14:textId="58E73EA3" w:rsidR="003625E7" w:rsidRPr="00807E4E" w:rsidRDefault="00807E4E" w:rsidP="00807E4E">
      <w:pPr>
        <w:spacing w:line="280" w:lineRule="exact"/>
        <w:rPr>
          <w:rFonts w:ascii="Times New Roman" w:hAnsi="Times New Roman"/>
          <w:szCs w:val="18"/>
        </w:rPr>
      </w:pPr>
      <w:r>
        <w:rPr>
          <w:rFonts w:ascii="Times New Roman" w:eastAsia="ＭＳ ゴシック" w:hAnsi="Times New Roman"/>
          <w:sz w:val="20"/>
          <w:szCs w:val="18"/>
        </w:rPr>
        <w:t>The</w:t>
      </w:r>
      <w:r w:rsidR="0038725C" w:rsidRPr="0038725C">
        <w:rPr>
          <w:rFonts w:ascii="Times New Roman" w:eastAsia="ＭＳ ゴシック" w:hAnsi="Times New Roman"/>
          <w:sz w:val="20"/>
          <w:szCs w:val="18"/>
        </w:rPr>
        <w:t xml:space="preserve"> visual effect of ozone fumigation</w:t>
      </w:r>
      <w:r>
        <w:rPr>
          <w:rFonts w:ascii="Times New Roman" w:eastAsia="ＭＳ ゴシック" w:hAnsi="Times New Roman"/>
          <w:sz w:val="20"/>
          <w:szCs w:val="18"/>
        </w:rPr>
        <w:t xml:space="preserve"> was </w:t>
      </w:r>
      <w:r w:rsidR="0038725C" w:rsidRPr="00FD241D">
        <w:rPr>
          <w:rFonts w:ascii="Times New Roman" w:hAnsi="Times New Roman"/>
          <w:sz w:val="20"/>
          <w:szCs w:val="18"/>
        </w:rPr>
        <w:t>……</w:t>
      </w:r>
      <w:r>
        <w:rPr>
          <w:rFonts w:ascii="Times New Roman" w:hAnsi="Times New Roman"/>
          <w:sz w:val="20"/>
          <w:szCs w:val="18"/>
        </w:rPr>
        <w:t>(</w:t>
      </w:r>
      <w:r w:rsidRPr="0038725C">
        <w:rPr>
          <w:rFonts w:ascii="Times New Roman" w:eastAsia="ＭＳ ゴシック" w:hAnsi="Times New Roman"/>
          <w:sz w:val="20"/>
          <w:szCs w:val="18"/>
        </w:rPr>
        <w:t>Figure 1</w:t>
      </w:r>
      <w:r>
        <w:rPr>
          <w:rFonts w:ascii="Times New Roman" w:hAnsi="Times New Roman"/>
          <w:sz w:val="20"/>
          <w:szCs w:val="18"/>
        </w:rPr>
        <w:t>)</w:t>
      </w:r>
      <w:r w:rsidR="00AF2784">
        <w:rPr>
          <w:rFonts w:ascii="Times New Roman" w:hAnsi="Times New Roman"/>
          <w:sz w:val="20"/>
          <w:szCs w:val="18"/>
        </w:rPr>
        <w:t>.</w:t>
      </w:r>
      <w:r w:rsidR="0038725C" w:rsidRPr="00FD241D">
        <w:rPr>
          <w:rFonts w:ascii="Times New Roman" w:hAnsi="Times New Roman"/>
          <w:sz w:val="20"/>
          <w:szCs w:val="18"/>
        </w:rPr>
        <w:t>…………………………………………</w:t>
      </w:r>
      <w:r w:rsidRPr="00FD241D">
        <w:rPr>
          <w:rFonts w:ascii="Times New Roman" w:hAnsi="Times New Roman"/>
          <w:sz w:val="20"/>
          <w:szCs w:val="18"/>
        </w:rPr>
        <w:t>………………………………………………………………………………………</w:t>
      </w:r>
      <w:r>
        <w:rPr>
          <w:rFonts w:ascii="Times New Roman" w:hAnsi="Times New Roman"/>
          <w:sz w:val="20"/>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r w:rsidR="00953E7D" w:rsidRPr="00AF2784">
        <w:rPr>
          <w:rFonts w:ascii="Times New Roman" w:eastAsia="ＭＳ ゴシック" w:hAnsi="Times New Roman"/>
        </w:rPr>
        <w:t>…………</w:t>
      </w:r>
      <w:r w:rsidR="00953E7D" w:rsidRPr="00AF2784">
        <w:rPr>
          <w:rFonts w:ascii="Times New Roman" w:hAnsi="Times New Roman"/>
          <w:szCs w:val="18"/>
        </w:rPr>
        <w:t>………………………………………………………………………………………………………………………………………………………………………………………………………………………………………………………………………………………………………………………………………………</w:t>
      </w:r>
    </w:p>
    <w:p w14:paraId="7A6B4D28" w14:textId="32C6D49F" w:rsidR="00EE5E31" w:rsidRDefault="00EE5E31" w:rsidP="00EE5E31">
      <w:pPr>
        <w:spacing w:line="280" w:lineRule="exact"/>
        <w:rPr>
          <w:rFonts w:ascii="Times New Roman" w:hAnsi="Times New Roman"/>
          <w:szCs w:val="18"/>
        </w:rPr>
      </w:pPr>
    </w:p>
    <w:p w14:paraId="50C64A76" w14:textId="3DC7C7FC" w:rsidR="003625E7" w:rsidRPr="00FE08D3" w:rsidRDefault="00825F00" w:rsidP="00DD03B5">
      <w:pPr>
        <w:adjustRightInd w:val="0"/>
        <w:jc w:val="left"/>
        <w:rPr>
          <w:rFonts w:ascii="Times New Roman" w:hAnsi="Times New Roman"/>
          <w:szCs w:val="18"/>
        </w:rPr>
      </w:pPr>
      <w:r w:rsidRPr="00FE08D3">
        <w:rPr>
          <w:rFonts w:ascii="Times New Roman" w:hAnsi="Times New Roman"/>
          <w:noProof/>
          <w:szCs w:val="18"/>
        </w:rPr>
        <mc:AlternateContent>
          <mc:Choice Requires="wps">
            <w:drawing>
              <wp:inline distT="0" distB="0" distL="0" distR="0" wp14:anchorId="7CCBAA13" wp14:editId="576B1684">
                <wp:extent cx="2762250" cy="1120140"/>
                <wp:effectExtent l="0" t="0" r="19050" b="22860"/>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20140"/>
                        </a:xfrm>
                        <a:prstGeom prst="rect">
                          <a:avLst/>
                        </a:prstGeom>
                        <a:solidFill>
                          <a:srgbClr val="FFFFFF"/>
                        </a:solidFill>
                        <a:ln w="9525">
                          <a:solidFill>
                            <a:srgbClr val="000000"/>
                          </a:solidFill>
                          <a:miter lim="800000"/>
                          <a:headEnd/>
                          <a:tailEnd/>
                        </a:ln>
                      </wps:spPr>
                      <wps:txbx>
                        <w:txbxContent>
                          <w:p w14:paraId="491A102B" w14:textId="607DFB91" w:rsidR="00AF2784" w:rsidRPr="00AF2784" w:rsidRDefault="00AF2784" w:rsidP="00AF2784">
                            <w:pPr>
                              <w:pStyle w:val="a3"/>
                              <w:jc w:val="left"/>
                              <w:rPr>
                                <w:rFonts w:ascii="Times New Roman" w:eastAsia="ＭＳ ゴシック" w:hAnsi="Times New Roman"/>
                              </w:rPr>
                            </w:pPr>
                            <w:r w:rsidRPr="00AF2784">
                              <w:rPr>
                                <w:rFonts w:ascii="Times New Roman" w:eastAsia="ＭＳ ゴシック" w:hAnsi="Times New Roman"/>
                              </w:rPr>
                              <w:t>The figures and tables should be pasted in the manuscript at the appropriate position with an appropriately sized blank space where they are to be inserted. Make sure that the inserted figures and tables are clear enough for peer review.</w:t>
                            </w:r>
                          </w:p>
                          <w:p w14:paraId="098131EB" w14:textId="29413F8B" w:rsidR="00825F00" w:rsidRPr="00AF2784" w:rsidRDefault="00AF2784" w:rsidP="00AF2784">
                            <w:pPr>
                              <w:pStyle w:val="a3"/>
                              <w:tabs>
                                <w:tab w:val="clear" w:pos="4252"/>
                                <w:tab w:val="clear" w:pos="8504"/>
                              </w:tabs>
                              <w:snapToGrid/>
                              <w:jc w:val="left"/>
                              <w:rPr>
                                <w:rFonts w:ascii="Times New Roman" w:eastAsia="ＭＳ ゴシック" w:hAnsi="Times New Roman"/>
                              </w:rPr>
                            </w:pPr>
                            <w:r w:rsidRPr="00AF2784">
                              <w:rPr>
                                <w:rFonts w:ascii="Times New Roman" w:eastAsia="ＭＳ ゴシック" w:hAnsi="Times New Roman"/>
                              </w:rPr>
                              <w:t xml:space="preserve">Be careful when creating the inserted figures and tables not to make the letters and symbols too small. </w:t>
                            </w:r>
                          </w:p>
                        </w:txbxContent>
                      </wps:txbx>
                      <wps:bodyPr rot="0" vert="horz" wrap="square" lIns="91440" tIns="45720" rIns="91440" bIns="45720" anchor="t" anchorCtr="0" upright="1">
                        <a:noAutofit/>
                      </wps:bodyPr>
                    </wps:wsp>
                  </a:graphicData>
                </a:graphic>
              </wp:inline>
            </w:drawing>
          </mc:Choice>
          <mc:Fallback>
            <w:pict>
              <v:shape w14:anchorId="7CCBAA13" id="Text Box 53" o:spid="_x0000_s1027" type="#_x0000_t202" style="width:217.5pt;height:8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">
                <v:textbox>
                  <w:txbxContent>
                    <w:p w14:paraId="491A102B" w14:textId="607DFB91" w:rsidR="00AF2784" w:rsidRPr="00AF2784" w:rsidRDefault="00AF2784" w:rsidP="00AF2784">
                      <w:pPr>
                        <w:pStyle w:val="a3"/>
                        <w:jc w:val="left"/>
                        <w:rPr>
                          <w:rFonts w:ascii="Times New Roman" w:eastAsia="ＭＳ ゴシック" w:hAnsi="Times New Roman"/>
                        </w:rPr>
                      </w:pPr>
                      <w:r w:rsidRPr="00AF2784">
                        <w:rPr>
                          <w:rFonts w:ascii="Times New Roman" w:eastAsia="ＭＳ ゴシック" w:hAnsi="Times New Roman"/>
                        </w:rPr>
                        <w:t>The figures and tables should be pasted in the manuscript at the appropriate position with an appropriately sized blank space where they are to be inserted. Make sure that the inserted figures and tables are clear enough for peer review.</w:t>
                      </w:r>
                    </w:p>
                    <w:p w14:paraId="098131EB" w14:textId="29413F8B" w:rsidR="00825F00" w:rsidRPr="00AF2784" w:rsidRDefault="00AF2784" w:rsidP="00AF2784">
                      <w:pPr>
                        <w:pStyle w:val="a3"/>
                        <w:tabs>
                          <w:tab w:val="clear" w:pos="4252"/>
                          <w:tab w:val="clear" w:pos="8504"/>
                        </w:tabs>
                        <w:snapToGrid/>
                        <w:jc w:val="left"/>
                        <w:rPr>
                          <w:rFonts w:ascii="Times New Roman" w:eastAsia="ＭＳ ゴシック" w:hAnsi="Times New Roman"/>
                        </w:rPr>
                      </w:pPr>
                      <w:r w:rsidRPr="00AF2784">
                        <w:rPr>
                          <w:rFonts w:ascii="Times New Roman" w:eastAsia="ＭＳ ゴシック" w:hAnsi="Times New Roman"/>
                        </w:rPr>
                        <w:t xml:space="preserve">Be careful when creating the inserted figures and tables not to make the letters and symbols too small. </w:t>
                      </w:r>
                    </w:p>
                  </w:txbxContent>
                </v:textbox>
                <w10:anchorlock/>
              </v:shape>
            </w:pict>
          </mc:Fallback>
        </mc:AlternateContent>
      </w:r>
    </w:p>
    <w:p w14:paraId="5679F3A3" w14:textId="326ADCA3" w:rsidR="0038725C" w:rsidRPr="00FE08D3" w:rsidRDefault="0038725C" w:rsidP="0038725C">
      <w:pPr>
        <w:adjustRightInd w:val="0"/>
        <w:jc w:val="left"/>
        <w:rPr>
          <w:rFonts w:ascii="Times New Roman" w:hAnsi="Times New Roman"/>
          <w:szCs w:val="18"/>
        </w:rPr>
      </w:pPr>
      <w:r>
        <w:rPr>
          <w:rFonts w:ascii="Times New Roman" w:hAnsi="Times New Roman" w:hint="eastAsia"/>
          <w:szCs w:val="18"/>
        </w:rPr>
        <w:t xml:space="preserve">Fig.1 </w:t>
      </w:r>
      <w:r w:rsidR="00AF2784">
        <w:rPr>
          <w:rFonts w:ascii="Times New Roman" w:hAnsi="Times New Roman" w:hint="eastAsia"/>
          <w:szCs w:val="18"/>
        </w:rPr>
        <w:t>T</w:t>
      </w:r>
      <w:r w:rsidR="00AF2784">
        <w:rPr>
          <w:rFonts w:ascii="Times New Roman" w:hAnsi="Times New Roman"/>
          <w:szCs w:val="18"/>
        </w:rPr>
        <w:t xml:space="preserve">itle </w:t>
      </w:r>
      <w:r w:rsidR="00242872">
        <w:rPr>
          <w:rFonts w:ascii="Times New Roman" w:hAnsi="Times New Roman" w:hint="eastAsia"/>
          <w:szCs w:val="18"/>
        </w:rPr>
        <w:t>(</w:t>
      </w:r>
      <w:r w:rsidR="00AF2784" w:rsidRPr="00AF2784">
        <w:rPr>
          <w:rFonts w:ascii="Times New Roman" w:hAnsi="Times New Roman"/>
          <w:szCs w:val="18"/>
        </w:rPr>
        <w:t>The upper frame is used as a figure</w:t>
      </w:r>
      <w:r w:rsidR="00242872">
        <w:rPr>
          <w:rFonts w:ascii="Times New Roman" w:hAnsi="Times New Roman" w:hint="eastAsia"/>
          <w:szCs w:val="18"/>
        </w:rPr>
        <w:t>)</w:t>
      </w:r>
    </w:p>
    <w:p w14:paraId="62236981" w14:textId="4BB94C7D" w:rsidR="003625E7" w:rsidRDefault="00EB255B" w:rsidP="00DD03B5">
      <w:pPr>
        <w:adjustRightInd w:val="0"/>
        <w:jc w:val="left"/>
        <w:rPr>
          <w:rFonts w:ascii="Times New Roman" w:hAnsi="Times New Roman"/>
          <w:szCs w:val="18"/>
        </w:rPr>
      </w:pPr>
      <w:r>
        <w:rPr>
          <w:rFonts w:ascii="Times New Roman" w:hAnsi="Times New Roman" w:hint="eastAsia"/>
          <w:szCs w:val="18"/>
        </w:rPr>
        <w:t>図－</w:t>
      </w:r>
      <w:r>
        <w:rPr>
          <w:rFonts w:ascii="Times New Roman" w:hAnsi="Times New Roman" w:hint="eastAsia"/>
          <w:szCs w:val="18"/>
        </w:rPr>
        <w:t xml:space="preserve">1 </w:t>
      </w:r>
      <w:r w:rsidR="003F4C1E">
        <w:rPr>
          <w:rFonts w:ascii="Times New Roman" w:hAnsi="Times New Roman" w:hint="eastAsia"/>
          <w:szCs w:val="18"/>
        </w:rPr>
        <w:t>和文表題</w:t>
      </w:r>
    </w:p>
    <w:p w14:paraId="71ABA4D1" w14:textId="77777777" w:rsidR="00AF2784" w:rsidRPr="00EE5E31" w:rsidRDefault="00AF2784" w:rsidP="00807E4E">
      <w:pPr>
        <w:adjustRightInd w:val="0"/>
        <w:jc w:val="left"/>
        <w:rPr>
          <w:rFonts w:ascii="Times New Roman" w:hAnsi="Times New Roman"/>
          <w:szCs w:val="18"/>
        </w:rPr>
      </w:pPr>
    </w:p>
    <w:p w14:paraId="334E31A0" w14:textId="77777777" w:rsidR="00807E4E" w:rsidRPr="00820830" w:rsidRDefault="00807E4E" w:rsidP="00807E4E">
      <w:pPr>
        <w:adjustRightInd w:val="0"/>
        <w:jc w:val="left"/>
        <w:rPr>
          <w:rFonts w:ascii="Arial" w:eastAsia="ＭＳ ゴシック" w:hAnsi="Arial" w:cs="Arial"/>
          <w:sz w:val="20"/>
          <w:szCs w:val="18"/>
        </w:rPr>
      </w:pPr>
      <w:r w:rsidRPr="00820830">
        <w:rPr>
          <w:rFonts w:ascii="Arial" w:eastAsia="ＭＳ ゴシック" w:hAnsi="Arial" w:cs="Arial"/>
          <w:sz w:val="20"/>
          <w:szCs w:val="18"/>
        </w:rPr>
        <w:t>IV Discussion</w:t>
      </w:r>
    </w:p>
    <w:p w14:paraId="59D28D1B" w14:textId="0D3CB997" w:rsidR="00807E4E" w:rsidRDefault="00807E4E" w:rsidP="00807E4E">
      <w:pPr>
        <w:adjustRightInd w:val="0"/>
        <w:jc w:val="left"/>
        <w:rPr>
          <w:rFonts w:ascii="Times New Roman" w:hAnsi="Times New Roman"/>
          <w:sz w:val="20"/>
          <w:szCs w:val="18"/>
        </w:rPr>
      </w:pPr>
      <w:r>
        <w:rPr>
          <w:rFonts w:ascii="Times New Roman" w:hAnsi="Times New Roman"/>
          <w:sz w:val="20"/>
          <w:szCs w:val="18"/>
        </w:rPr>
        <w:t>…………………………………………………….....</w:t>
      </w:r>
      <w:r w:rsidRPr="00FD241D">
        <w:rPr>
          <w:rFonts w:ascii="Times New Roman" w:hAnsi="Times New Roman"/>
          <w:sz w:val="20"/>
          <w:szCs w:val="18"/>
        </w:rPr>
        <w:t>…</w:t>
      </w:r>
      <w:r>
        <w:rPr>
          <w:rFonts w:ascii="Times New Roman" w:hAnsi="Times New Roman"/>
          <w:sz w:val="20"/>
          <w:szCs w:val="18"/>
        </w:rPr>
        <w:t>…</w:t>
      </w:r>
      <w:r w:rsidRPr="00FD241D">
        <w:rPr>
          <w:rFonts w:ascii="Times New Roman" w:eastAsia="ＭＳ ゴシック" w:hAnsi="Times New Roman"/>
          <w:sz w:val="20"/>
        </w:rPr>
        <w:t>…………</w:t>
      </w:r>
      <w:r w:rsidRPr="00FD241D">
        <w:rPr>
          <w:rFonts w:ascii="Times New Roman" w:hAnsi="Times New Roman"/>
          <w:sz w:val="20"/>
          <w:szCs w:val="18"/>
        </w:rPr>
        <w:t>………………………………………………………………………………………</w:t>
      </w:r>
      <w:r>
        <w:rPr>
          <w:rFonts w:ascii="Times New Roman" w:hAnsi="Times New Roman"/>
          <w:sz w:val="20"/>
          <w:szCs w:val="18"/>
        </w:rPr>
        <w:t>………………………</w:t>
      </w:r>
      <w:r w:rsidRPr="00FD241D">
        <w:rPr>
          <w:rFonts w:ascii="Times New Roman" w:eastAsia="ＭＳ ゴシック" w:hAnsi="Times New Roman"/>
          <w:sz w:val="20"/>
        </w:rPr>
        <w:t>…………</w:t>
      </w:r>
      <w:r w:rsidRPr="00FD241D">
        <w:rPr>
          <w:rFonts w:ascii="Times New Roman" w:hAnsi="Times New Roman"/>
          <w:sz w:val="20"/>
          <w:szCs w:val="18"/>
        </w:rPr>
        <w:t>………………………………………………………………………………………</w:t>
      </w:r>
      <w:r>
        <w:rPr>
          <w:rFonts w:ascii="Times New Roman" w:hAnsi="Times New Roman"/>
          <w:sz w:val="20"/>
          <w:szCs w:val="18"/>
        </w:rPr>
        <w:t>…………</w:t>
      </w:r>
      <w:r>
        <w:rPr>
          <w:rFonts w:ascii="Times New Roman" w:hAnsi="Times New Roman"/>
          <w:sz w:val="20"/>
          <w:szCs w:val="18"/>
        </w:rPr>
        <w:lastRenderedPageBreak/>
        <w:t>…………</w:t>
      </w:r>
    </w:p>
    <w:p w14:paraId="6DA88907" w14:textId="77777777" w:rsidR="00807E4E" w:rsidRDefault="00807E4E" w:rsidP="00807E4E">
      <w:pPr>
        <w:adjustRightInd w:val="0"/>
        <w:jc w:val="left"/>
        <w:rPr>
          <w:rFonts w:ascii="Times New Roman" w:hAnsi="Times New Roman"/>
          <w:szCs w:val="18"/>
        </w:rPr>
      </w:pPr>
    </w:p>
    <w:p w14:paraId="01462C78" w14:textId="71B7D7F3" w:rsidR="00807E4E" w:rsidRPr="00FE08D3" w:rsidRDefault="00807E4E" w:rsidP="00807E4E">
      <w:pPr>
        <w:adjustRightInd w:val="0"/>
        <w:jc w:val="left"/>
        <w:rPr>
          <w:rFonts w:ascii="Times New Roman" w:hAnsi="Times New Roman"/>
          <w:szCs w:val="18"/>
        </w:rPr>
      </w:pPr>
      <w:r w:rsidRPr="00D125E9">
        <w:rPr>
          <w:rFonts w:ascii="Arial" w:eastAsia="ＭＳ ゴシック" w:hAnsi="Arial" w:cs="Arial"/>
          <w:sz w:val="20"/>
          <w:szCs w:val="18"/>
        </w:rPr>
        <w:t>V Conclusion</w:t>
      </w:r>
      <w:r w:rsidRPr="00FE08D3">
        <w:rPr>
          <w:rFonts w:ascii="Times New Roman" w:hAnsi="Times New Roman" w:hint="eastAsia"/>
          <w:szCs w:val="18"/>
        </w:rPr>
        <w:t>（</w:t>
      </w:r>
      <w:r>
        <w:rPr>
          <w:rFonts w:ascii="Times New Roman" w:hAnsi="Times New Roman" w:hint="eastAsia"/>
          <w:szCs w:val="18"/>
        </w:rPr>
        <w:t>o</w:t>
      </w:r>
      <w:r>
        <w:rPr>
          <w:rFonts w:ascii="Times New Roman" w:hAnsi="Times New Roman"/>
          <w:szCs w:val="18"/>
        </w:rPr>
        <w:t>ptional</w:t>
      </w:r>
      <w:r w:rsidRPr="00FE08D3">
        <w:rPr>
          <w:rFonts w:ascii="Times New Roman" w:hAnsi="Times New Roman" w:hint="eastAsia"/>
          <w:szCs w:val="18"/>
        </w:rPr>
        <w:t>）</w:t>
      </w:r>
      <w:bookmarkStart w:id="0" w:name="_GoBack"/>
      <w:bookmarkEnd w:id="0"/>
    </w:p>
    <w:p w14:paraId="6A6CBB61" w14:textId="77777777" w:rsidR="00AF2784" w:rsidRPr="00FD241D" w:rsidRDefault="00807E4E" w:rsidP="00AF2784">
      <w:pPr>
        <w:spacing w:line="280" w:lineRule="exact"/>
        <w:rPr>
          <w:rFonts w:ascii="Times New Roman" w:hAnsi="Times New Roman"/>
          <w:szCs w:val="18"/>
        </w:rPr>
      </w:pPr>
      <w:r w:rsidRPr="00FD241D">
        <w:rPr>
          <w:rFonts w:ascii="Times New Roman" w:hAnsi="Times New Roman"/>
          <w:sz w:val="20"/>
          <w:szCs w:val="18"/>
        </w:rPr>
        <w:t>………………………………………………………………………………………</w:t>
      </w:r>
      <w:r>
        <w:rPr>
          <w:rFonts w:ascii="Times New Roman" w:hAnsi="Times New Roman"/>
          <w:sz w:val="20"/>
          <w:szCs w:val="18"/>
        </w:rPr>
        <w:t>……………………</w:t>
      </w:r>
      <w:r w:rsidR="00AF2784" w:rsidRPr="00FD241D">
        <w:rPr>
          <w:rFonts w:ascii="Times New Roman" w:hAnsi="Times New Roman"/>
          <w:sz w:val="20"/>
          <w:szCs w:val="18"/>
        </w:rPr>
        <w:t>………………………………………………………………………………………</w:t>
      </w:r>
      <w:r w:rsidR="00AF2784">
        <w:rPr>
          <w:rFonts w:ascii="Times New Roman" w:hAnsi="Times New Roman"/>
          <w:sz w:val="20"/>
          <w:szCs w:val="18"/>
        </w:rPr>
        <w:t>……………………</w:t>
      </w:r>
    </w:p>
    <w:p w14:paraId="387F672F" w14:textId="77777777" w:rsidR="00807E4E" w:rsidRPr="00807E4E" w:rsidRDefault="00807E4E" w:rsidP="00DD03B5">
      <w:pPr>
        <w:adjustRightInd w:val="0"/>
        <w:jc w:val="left"/>
        <w:rPr>
          <w:rFonts w:ascii="Times New Roman" w:hAnsi="Times New Roman"/>
          <w:szCs w:val="18"/>
        </w:rPr>
      </w:pPr>
    </w:p>
    <w:p w14:paraId="7DC0302C" w14:textId="5A66020F" w:rsidR="003625E7" w:rsidRPr="00FE08D3" w:rsidRDefault="00807E4E" w:rsidP="00DD03B5">
      <w:pPr>
        <w:adjustRightInd w:val="0"/>
        <w:jc w:val="left"/>
        <w:rPr>
          <w:rFonts w:ascii="Times New Roman" w:hAnsi="Times New Roman"/>
          <w:szCs w:val="18"/>
        </w:rPr>
      </w:pPr>
      <w:r>
        <w:rPr>
          <w:rFonts w:ascii="Arial" w:eastAsia="ＭＳ ゴシック" w:hAnsi="Arial" w:cs="Arial"/>
          <w:sz w:val="20"/>
          <w:szCs w:val="18"/>
        </w:rPr>
        <w:t>References</w:t>
      </w:r>
      <w:r w:rsidR="003625E7" w:rsidRPr="00FE08D3">
        <w:rPr>
          <w:rFonts w:ascii="Times New Roman" w:hAnsi="Times New Roman" w:hint="eastAsia"/>
          <w:szCs w:val="18"/>
        </w:rPr>
        <w:t>（</w:t>
      </w:r>
      <w:r w:rsidR="00AF2784" w:rsidRPr="00AF2784">
        <w:rPr>
          <w:rFonts w:ascii="Times New Roman" w:hAnsi="Times New Roman"/>
          <w:szCs w:val="18"/>
        </w:rPr>
        <w:t>ABC order, hanging 1.5 characters</w:t>
      </w:r>
      <w:r w:rsidR="003F4C1E">
        <w:rPr>
          <w:rFonts w:ascii="Times New Roman" w:hAnsi="Times New Roman" w:hint="eastAsia"/>
          <w:szCs w:val="18"/>
        </w:rPr>
        <w:t>，</w:t>
      </w:r>
      <w:r w:rsidR="003F4C1E">
        <w:rPr>
          <w:rFonts w:ascii="Times New Roman" w:hAnsi="Times New Roman" w:hint="eastAsia"/>
          <w:szCs w:val="18"/>
        </w:rPr>
        <w:t>9pt</w:t>
      </w:r>
      <w:r w:rsidR="003625E7" w:rsidRPr="00FE08D3">
        <w:rPr>
          <w:rFonts w:ascii="Times New Roman" w:hAnsi="Times New Roman" w:hint="eastAsia"/>
          <w:szCs w:val="18"/>
        </w:rPr>
        <w:t>）</w:t>
      </w:r>
    </w:p>
    <w:p w14:paraId="47CD59FB" w14:textId="254FDFB8" w:rsidR="003625E7" w:rsidRPr="00FE08D3" w:rsidRDefault="003625E7" w:rsidP="003F4C1E">
      <w:pPr>
        <w:adjustRightInd w:val="0"/>
        <w:ind w:left="270" w:hangingChars="150" w:hanging="270"/>
        <w:rPr>
          <w:rFonts w:ascii="Times New Roman" w:hAnsi="Times New Roman"/>
          <w:szCs w:val="18"/>
        </w:rPr>
      </w:pPr>
      <w:r w:rsidRPr="00FE08D3">
        <w:rPr>
          <w:rFonts w:ascii="Times New Roman" w:hAnsi="Times New Roman" w:hint="eastAsia"/>
          <w:szCs w:val="18"/>
        </w:rPr>
        <w:t>Abeles, F. B. (1973) Ethylene in plant biology. 436pp. Academic Press, New York.</w:t>
      </w:r>
    </w:p>
    <w:p w14:paraId="4F512472" w14:textId="320CDBA4" w:rsidR="0038725C" w:rsidRPr="00FE08D3" w:rsidRDefault="003625E7" w:rsidP="00807E4E">
      <w:pPr>
        <w:adjustRightInd w:val="0"/>
        <w:ind w:left="270" w:hangingChars="150" w:hanging="270"/>
        <w:rPr>
          <w:rFonts w:ascii="Times New Roman" w:hAnsi="Times New Roman"/>
          <w:szCs w:val="18"/>
        </w:rPr>
      </w:pPr>
      <w:r w:rsidRPr="00FE08D3">
        <w:rPr>
          <w:rFonts w:ascii="Times New Roman" w:hAnsi="Times New Roman" w:hint="eastAsia"/>
          <w:szCs w:val="18"/>
        </w:rPr>
        <w:t xml:space="preserve">Barker, J. E. (1979) Growth and wood properties of </w:t>
      </w:r>
      <w:r w:rsidRPr="00EB255B">
        <w:rPr>
          <w:rFonts w:ascii="Times New Roman" w:hAnsi="Times New Roman" w:hint="eastAsia"/>
          <w:i/>
          <w:szCs w:val="18"/>
        </w:rPr>
        <w:t>Pinus radiata</w:t>
      </w:r>
      <w:r w:rsidRPr="00FE08D3">
        <w:rPr>
          <w:rFonts w:ascii="Times New Roman" w:hAnsi="Times New Roman" w:hint="eastAsia"/>
          <w:szCs w:val="18"/>
        </w:rPr>
        <w:t xml:space="preserve"> in relation to applied ethylene. N. Z. J. For. Sci. 9: 15</w:t>
      </w:r>
      <w:r w:rsidRPr="00FE08D3">
        <w:rPr>
          <w:rFonts w:ascii="Times New Roman" w:hAnsi="Times New Roman"/>
          <w:szCs w:val="18"/>
        </w:rPr>
        <w:t>–</w:t>
      </w:r>
      <w:r w:rsidRPr="00FE08D3">
        <w:rPr>
          <w:rFonts w:ascii="Times New Roman" w:hAnsi="Times New Roman" w:hint="eastAsia"/>
          <w:szCs w:val="18"/>
        </w:rPr>
        <w:t>19.</w:t>
      </w:r>
    </w:p>
    <w:p w14:paraId="7A01B6E1" w14:textId="321A1FF7" w:rsidR="00D03E83" w:rsidRDefault="003F4C1E" w:rsidP="003F4C1E">
      <w:pPr>
        <w:adjustRightInd w:val="0"/>
        <w:ind w:left="270" w:hangingChars="150" w:hanging="270"/>
        <w:jc w:val="left"/>
        <w:rPr>
          <w:rFonts w:ascii="Times New Roman" w:hAnsi="Times New Roman"/>
          <w:szCs w:val="18"/>
        </w:rPr>
      </w:pPr>
      <w:r>
        <w:rPr>
          <w:rFonts w:ascii="Times New Roman" w:hAnsi="Times New Roman" w:hint="eastAsia"/>
          <w:szCs w:val="18"/>
        </w:rPr>
        <w:t>(</w:t>
      </w:r>
      <w:r w:rsidR="00AF2784" w:rsidRPr="00AF2784">
        <w:rPr>
          <w:rFonts w:ascii="Times New Roman" w:hAnsi="Times New Roman"/>
          <w:szCs w:val="18"/>
        </w:rPr>
        <w:t>Abbreviations of journal names are customary.</w:t>
      </w:r>
      <w:r>
        <w:rPr>
          <w:rFonts w:ascii="Times New Roman" w:hAnsi="Times New Roman" w:hint="eastAsia"/>
          <w:szCs w:val="18"/>
        </w:rPr>
        <w:t>)</w:t>
      </w:r>
    </w:p>
    <w:sectPr w:rsidR="00D03E83" w:rsidSect="000E7EA3">
      <w:type w:val="continuous"/>
      <w:pgSz w:w="11906" w:h="16838" w:code="9"/>
      <w:pgMar w:top="1304" w:right="1134" w:bottom="1304" w:left="1134" w:header="851" w:footer="992" w:gutter="0"/>
      <w:lnNumType w:countBy="1" w:restart="continuous"/>
      <w:cols w:num="2" w:space="638"/>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41A40" w14:textId="77777777" w:rsidR="008863B3" w:rsidRDefault="008863B3">
      <w:r>
        <w:separator/>
      </w:r>
    </w:p>
  </w:endnote>
  <w:endnote w:type="continuationSeparator" w:id="0">
    <w:p w14:paraId="58892182" w14:textId="77777777" w:rsidR="008863B3" w:rsidRDefault="0088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丸ゴシック−Ｍ">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2407" w14:textId="77777777" w:rsidR="000143B9" w:rsidRDefault="000143B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C963" w14:textId="77777777" w:rsidR="000143B9" w:rsidRDefault="000143B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2156" w14:textId="3E100E39" w:rsidR="00A822FD" w:rsidRDefault="00A822FD" w:rsidP="00A822FD">
    <w:pPr>
      <w:adjustRightInd w:val="0"/>
      <w:spacing w:line="240" w:lineRule="exact"/>
      <w:jc w:val="left"/>
      <w:rPr>
        <w:rFonts w:ascii="Times New Roman" w:hAnsi="Times New Roman"/>
        <w:noProof/>
        <w:sz w:val="16"/>
        <w:szCs w:val="16"/>
      </w:rPr>
    </w:pPr>
    <w:r>
      <w:rPr>
        <w:noProof/>
      </w:rPr>
      <mc:AlternateContent>
        <mc:Choice Requires="wps">
          <w:drawing>
            <wp:anchor distT="0" distB="0" distL="114300" distR="114300" simplePos="0" relativeHeight="251659264" behindDoc="0" locked="0" layoutInCell="1" allowOverlap="1" wp14:anchorId="08FE7C7F" wp14:editId="40794372">
              <wp:simplePos x="0" y="0"/>
              <wp:positionH relativeFrom="column">
                <wp:posOffset>8255</wp:posOffset>
              </wp:positionH>
              <wp:positionV relativeFrom="paragraph">
                <wp:posOffset>104775</wp:posOffset>
              </wp:positionV>
              <wp:extent cx="6012000"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6012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BD0788C"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5pt" to="47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" strokecolor="black [3213]">
              <v:stroke joinstyle="miter"/>
            </v:line>
          </w:pict>
        </mc:Fallback>
      </mc:AlternateContent>
    </w:r>
  </w:p>
  <w:p w14:paraId="6EBDF40C" w14:textId="28BD1B5A" w:rsidR="00A822FD" w:rsidRDefault="00A822FD" w:rsidP="00A822FD">
    <w:pPr>
      <w:adjustRightInd w:val="0"/>
      <w:spacing w:line="240" w:lineRule="exact"/>
      <w:jc w:val="left"/>
      <w:rPr>
        <w:rFonts w:ascii="Times New Roman" w:hAnsi="Times New Roman"/>
        <w:sz w:val="16"/>
        <w:szCs w:val="18"/>
      </w:rPr>
    </w:pPr>
    <w:r w:rsidRPr="007D0717">
      <w:rPr>
        <w:rFonts w:ascii="Times New Roman" w:hAnsi="Times New Roman"/>
        <w:noProof/>
        <w:sz w:val="16"/>
        <w:szCs w:val="16"/>
      </w:rPr>
      <w:t>＊</w:t>
    </w:r>
    <w:r w:rsidRPr="007D0717">
      <w:rPr>
        <w:rFonts w:ascii="Times New Roman" w:hAnsi="Times New Roman"/>
        <w:noProof/>
        <w:sz w:val="16"/>
        <w:szCs w:val="16"/>
      </w:rPr>
      <w:t>Shikoku Res. Ctr., For. and For. Prod. Res. Inst., Kochi 780-8077</w:t>
    </w:r>
    <w:r w:rsidRPr="007D0717">
      <w:rPr>
        <w:rFonts w:ascii="Times New Roman" w:hAnsi="Times New Roman"/>
        <w:noProof/>
        <w:sz w:val="16"/>
        <w:szCs w:val="16"/>
      </w:rPr>
      <w:t>（森林総合研究所四国支所，〒</w:t>
    </w:r>
    <w:r w:rsidRPr="007D0717">
      <w:rPr>
        <w:rFonts w:ascii="Times New Roman" w:hAnsi="Times New Roman"/>
        <w:noProof/>
        <w:sz w:val="16"/>
        <w:szCs w:val="16"/>
      </w:rPr>
      <w:t xml:space="preserve">780-8077 </w:t>
    </w:r>
    <w:r w:rsidRPr="007D0717">
      <w:rPr>
        <w:rFonts w:ascii="Times New Roman" w:hAnsi="Times New Roman"/>
        <w:noProof/>
        <w:sz w:val="16"/>
        <w:szCs w:val="16"/>
      </w:rPr>
      <w:t>高知）</w:t>
    </w:r>
  </w:p>
  <w:p w14:paraId="228C69C5" w14:textId="0481502F" w:rsidR="00A822FD" w:rsidRDefault="00A822FD" w:rsidP="00A822FD">
    <w:pPr>
      <w:adjustRightInd w:val="0"/>
      <w:spacing w:line="240" w:lineRule="exact"/>
      <w:jc w:val="left"/>
      <w:rPr>
        <w:rFonts w:ascii="Times New Roman" w:hAnsi="Times New Roman"/>
        <w:sz w:val="16"/>
        <w:szCs w:val="16"/>
      </w:rPr>
    </w:pPr>
    <w:r w:rsidRPr="007D0717">
      <w:rPr>
        <w:rFonts w:ascii="Times New Roman" w:hAnsi="Times New Roman"/>
        <w:sz w:val="16"/>
        <w:szCs w:val="16"/>
        <w:vertAlign w:val="superscript"/>
      </w:rPr>
      <w:t>＊＊</w:t>
    </w:r>
    <w:r w:rsidRPr="007D0717">
      <w:rPr>
        <w:rFonts w:ascii="Times New Roman" w:hAnsi="Times New Roman"/>
        <w:sz w:val="16"/>
        <w:szCs w:val="16"/>
      </w:rPr>
      <w:t xml:space="preserve">Fac. of Agric. Kochi Univ., </w:t>
    </w:r>
    <w:proofErr w:type="spellStart"/>
    <w:r w:rsidRPr="007D0717">
      <w:rPr>
        <w:rFonts w:ascii="Times New Roman" w:hAnsi="Times New Roman"/>
        <w:sz w:val="16"/>
        <w:szCs w:val="16"/>
      </w:rPr>
      <w:t>Nankoku</w:t>
    </w:r>
    <w:proofErr w:type="spellEnd"/>
    <w:r w:rsidRPr="007D0717">
      <w:rPr>
        <w:rFonts w:ascii="Times New Roman" w:hAnsi="Times New Roman"/>
        <w:sz w:val="16"/>
        <w:szCs w:val="16"/>
      </w:rPr>
      <w:t xml:space="preserve"> 783-8502</w:t>
    </w:r>
    <w:r w:rsidRPr="007D0717">
      <w:rPr>
        <w:rFonts w:ascii="Times New Roman" w:hAnsi="Times New Roman"/>
        <w:sz w:val="16"/>
        <w:szCs w:val="16"/>
      </w:rPr>
      <w:t>（高知大学農学部，〒</w:t>
    </w:r>
    <w:r w:rsidRPr="007D0717">
      <w:rPr>
        <w:rFonts w:ascii="Times New Roman" w:hAnsi="Times New Roman"/>
        <w:sz w:val="16"/>
        <w:szCs w:val="16"/>
      </w:rPr>
      <w:t xml:space="preserve">783-8502 </w:t>
    </w:r>
    <w:r w:rsidRPr="007D0717">
      <w:rPr>
        <w:rFonts w:ascii="Times New Roman" w:hAnsi="Times New Roman"/>
        <w:sz w:val="16"/>
        <w:szCs w:val="16"/>
      </w:rPr>
      <w:t>南国）</w:t>
    </w:r>
    <w:r>
      <w:rPr>
        <w:rFonts w:ascii="Times New Roman" w:hAnsi="Times New Roman" w:hint="eastAsia"/>
        <w:sz w:val="16"/>
        <w:szCs w:val="16"/>
      </w:rPr>
      <w:t>(8pt)</w:t>
    </w:r>
  </w:p>
  <w:p w14:paraId="6FEDC0D6" w14:textId="19397957" w:rsidR="00F2798A" w:rsidRDefault="00F2798A" w:rsidP="00A822FD">
    <w:pPr>
      <w:adjustRightInd w:val="0"/>
      <w:spacing w:line="240" w:lineRule="exact"/>
      <w:jc w:val="left"/>
      <w:rPr>
        <w:rFonts w:ascii="Times New Roman" w:hAnsi="Times New Roman"/>
        <w:sz w:val="16"/>
        <w:szCs w:val="18"/>
      </w:rPr>
    </w:pPr>
    <w:r w:rsidRPr="00F2798A">
      <w:rPr>
        <w:rFonts w:ascii="Times New Roman" w:hAnsi="Times New Roman" w:hint="eastAsia"/>
        <w:sz w:val="16"/>
        <w:szCs w:val="18"/>
      </w:rPr>
      <w:t>亜高山帯に樹木の衰退と枯死（Ⅱ）トウヒ苗木に対するオゾン長期暴露の影響</w:t>
    </w:r>
  </w:p>
  <w:p w14:paraId="4CF0BBF9" w14:textId="3D8973F8" w:rsidR="00F2798A" w:rsidRPr="00F2798A" w:rsidRDefault="00F2798A" w:rsidP="00A822FD">
    <w:pPr>
      <w:adjustRightInd w:val="0"/>
      <w:spacing w:line="240" w:lineRule="exact"/>
      <w:jc w:val="left"/>
      <w:rPr>
        <w:rFonts w:ascii="Times New Roman" w:hAnsi="Times New Roman"/>
        <w:sz w:val="16"/>
        <w:szCs w:val="18"/>
      </w:rPr>
    </w:pPr>
    <w:r w:rsidRPr="00F2798A">
      <w:rPr>
        <w:rFonts w:ascii="Times New Roman" w:hAnsi="Times New Roman" w:hint="eastAsia"/>
        <w:sz w:val="16"/>
        <w:szCs w:val="18"/>
      </w:rPr>
      <w:t>森ひろし・山中豊子・森口純・徳谷正一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E3DE7" w14:textId="77777777" w:rsidR="008863B3" w:rsidRDefault="008863B3">
      <w:r>
        <w:separator/>
      </w:r>
    </w:p>
  </w:footnote>
  <w:footnote w:type="continuationSeparator" w:id="0">
    <w:p w14:paraId="5E24D03F" w14:textId="77777777" w:rsidR="008863B3" w:rsidRDefault="0088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804C" w14:textId="77777777" w:rsidR="000143B9" w:rsidRDefault="000143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8E0B" w14:textId="77777777" w:rsidR="000143B9" w:rsidRDefault="000143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2112" w14:textId="10D3CB7E" w:rsidR="0028667C" w:rsidRDefault="00AB2960">
    <w:pPr>
      <w:pStyle w:val="a3"/>
    </w:pPr>
    <w:r w:rsidRPr="00664395">
      <w:rPr>
        <w:rFonts w:ascii="Times New Roman" w:hAnsi="Times New Roman"/>
        <w:noProof/>
      </w:rPr>
      <mc:AlternateContent>
        <mc:Choice Requires="wps">
          <w:drawing>
            <wp:anchor distT="0" distB="0" distL="114300" distR="114300" simplePos="0" relativeHeight="251663360" behindDoc="0" locked="0" layoutInCell="1" allowOverlap="1" wp14:anchorId="3DE991E3" wp14:editId="59C838B5">
              <wp:simplePos x="0" y="0"/>
              <wp:positionH relativeFrom="margin">
                <wp:posOffset>2411730</wp:posOffset>
              </wp:positionH>
              <wp:positionV relativeFrom="paragraph">
                <wp:posOffset>635</wp:posOffset>
              </wp:positionV>
              <wp:extent cx="3709035" cy="30480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3709035" cy="304800"/>
                      </a:xfrm>
                      <a:prstGeom prst="rect">
                        <a:avLst/>
                      </a:prstGeom>
                      <a:solidFill>
                        <a:schemeClr val="lt1"/>
                      </a:solidFill>
                      <a:ln w="6350">
                        <a:noFill/>
                      </a:ln>
                    </wps:spPr>
                    <wps:txbx>
                      <w:txbxContent>
                        <w:p w14:paraId="3A227BD0" w14:textId="40B88496" w:rsidR="00442468" w:rsidRPr="00CF0432" w:rsidRDefault="00442468" w:rsidP="00442468">
                          <w:pPr>
                            <w:ind w:right="200"/>
                            <w:jc w:val="right"/>
                            <w:rPr>
                              <w:rFonts w:ascii="Times New Roman" w:hAnsi="Times New Roman"/>
                              <w:sz w:val="20"/>
                            </w:rPr>
                          </w:pPr>
                          <w:r>
                            <w:rPr>
                              <w:rFonts w:ascii="Times New Roman" w:hAnsi="Times New Roman" w:hint="eastAsia"/>
                              <w:sz w:val="20"/>
                            </w:rPr>
                            <w:t>森林応用研究</w:t>
                          </w:r>
                          <w:r>
                            <w:rPr>
                              <w:rFonts w:ascii="Times New Roman" w:hAnsi="Times New Roman" w:hint="eastAsia"/>
                              <w:sz w:val="20"/>
                            </w:rPr>
                            <w:t xml:space="preserve"> </w:t>
                          </w:r>
                          <w:r>
                            <w:rPr>
                              <w:rFonts w:ascii="Times New Roman" w:hAnsi="Times New Roman"/>
                              <w:sz w:val="20"/>
                            </w:rPr>
                            <w:t>Applied Forest Science</w:t>
                          </w:r>
                          <w:r>
                            <w:rPr>
                              <w:rFonts w:ascii="Times New Roman" w:hAnsi="Times New Roman" w:hint="eastAsia"/>
                              <w:sz w:val="20"/>
                            </w:rPr>
                            <w:t xml:space="preserve"> </w:t>
                          </w:r>
                          <w:r>
                            <w:rPr>
                              <w:rFonts w:ascii="Times New Roman" w:hAnsi="Times New Roman"/>
                              <w:sz w:val="20"/>
                            </w:rPr>
                            <w:t>33</w:t>
                          </w:r>
                          <w:r w:rsidR="00AB2960">
                            <w:rPr>
                              <w:rFonts w:ascii="Times New Roman" w:hAnsi="Times New Roman"/>
                              <w:sz w:val="20"/>
                            </w:rPr>
                            <w:t xml:space="preserve"> Special issue</w:t>
                          </w:r>
                          <w:r>
                            <w:rPr>
                              <w:rFonts w:ascii="Times New Roman" w:hAnsi="Times New Roman"/>
                              <w:sz w:val="20"/>
                            </w:rPr>
                            <w:t xml:space="preserve"> </w:t>
                          </w:r>
                          <w:r w:rsidRPr="00A20A5A">
                            <w:rPr>
                              <w:rFonts w:ascii="Times New Roman" w:hAnsi="Times New Roman"/>
                              <w:sz w:val="20"/>
                            </w:rPr>
                            <w:t>(</w:t>
                          </w:r>
                          <w:r w:rsidRPr="00AF1B5D">
                            <w:rPr>
                              <w:rFonts w:ascii="Times New Roman" w:hAnsi="Times New Roman"/>
                              <w:sz w:val="20"/>
                            </w:rPr>
                            <w:t>2024</w:t>
                          </w:r>
                          <w:r w:rsidRPr="00CF0432">
                            <w:rPr>
                              <w:rFonts w:ascii="Times New Roman" w:hAnsi="Times New Roman"/>
                              <w:sz w:val="20"/>
                            </w:rPr>
                            <w:t>)</w:t>
                          </w:r>
                        </w:p>
                        <w:p w14:paraId="57F4ABA2" w14:textId="77777777" w:rsidR="00442468" w:rsidRPr="00CF0432" w:rsidRDefault="00442468" w:rsidP="00442468">
                          <w:pPr>
                            <w:jc w:val="right"/>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991E3" id="_x0000_t202" coordsize="21600,21600" o:spt="202" path="m,l,21600r21600,l21600,xe">
              <v:stroke joinstyle="miter"/>
              <v:path gradientshapeok="t" o:connecttype="rect"/>
            </v:shapetype>
            <v:shape id="テキスト ボックス 1" o:spid="_x0000_s1028" type="#_x0000_t202" style="position:absolute;left:0;text-align:left;margin-left:189.9pt;margin-top:.05pt;width:292.0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" fillcolor="white [3201]" stroked="f" strokeweight=".5pt">
              <v:textbox>
                <w:txbxContent>
                  <w:p w14:paraId="3A227BD0" w14:textId="40B88496" w:rsidR="00442468" w:rsidRPr="00CF0432" w:rsidRDefault="00442468" w:rsidP="00442468">
                    <w:pPr>
                      <w:ind w:right="200"/>
                      <w:jc w:val="right"/>
                      <w:rPr>
                        <w:rFonts w:ascii="Times New Roman" w:hAnsi="Times New Roman"/>
                        <w:sz w:val="20"/>
                      </w:rPr>
                    </w:pPr>
                    <w:r>
                      <w:rPr>
                        <w:rFonts w:ascii="Times New Roman" w:hAnsi="Times New Roman" w:hint="eastAsia"/>
                        <w:sz w:val="20"/>
                      </w:rPr>
                      <w:t>森林応用研究</w:t>
                    </w:r>
                    <w:r>
                      <w:rPr>
                        <w:rFonts w:ascii="Times New Roman" w:hAnsi="Times New Roman" w:hint="eastAsia"/>
                        <w:sz w:val="20"/>
                      </w:rPr>
                      <w:t xml:space="preserve"> </w:t>
                    </w:r>
                    <w:r>
                      <w:rPr>
                        <w:rFonts w:ascii="Times New Roman" w:hAnsi="Times New Roman"/>
                        <w:sz w:val="20"/>
                      </w:rPr>
                      <w:t>Applied Forest Science</w:t>
                    </w:r>
                    <w:r>
                      <w:rPr>
                        <w:rFonts w:ascii="Times New Roman" w:hAnsi="Times New Roman" w:hint="eastAsia"/>
                        <w:sz w:val="20"/>
                      </w:rPr>
                      <w:t xml:space="preserve"> </w:t>
                    </w:r>
                    <w:r>
                      <w:rPr>
                        <w:rFonts w:ascii="Times New Roman" w:hAnsi="Times New Roman"/>
                        <w:sz w:val="20"/>
                      </w:rPr>
                      <w:t>33</w:t>
                    </w:r>
                    <w:r w:rsidR="00AB2960">
                      <w:rPr>
                        <w:rFonts w:ascii="Times New Roman" w:hAnsi="Times New Roman"/>
                        <w:sz w:val="20"/>
                      </w:rPr>
                      <w:t xml:space="preserve"> Special issue</w:t>
                    </w:r>
                    <w:r>
                      <w:rPr>
                        <w:rFonts w:ascii="Times New Roman" w:hAnsi="Times New Roman"/>
                        <w:sz w:val="20"/>
                      </w:rPr>
                      <w:t xml:space="preserve"> </w:t>
                    </w:r>
                    <w:r w:rsidRPr="00A20A5A">
                      <w:rPr>
                        <w:rFonts w:ascii="Times New Roman" w:hAnsi="Times New Roman"/>
                        <w:sz w:val="20"/>
                      </w:rPr>
                      <w:t>(</w:t>
                    </w:r>
                    <w:r w:rsidRPr="00AF1B5D">
                      <w:rPr>
                        <w:rFonts w:ascii="Times New Roman" w:hAnsi="Times New Roman"/>
                        <w:sz w:val="20"/>
                      </w:rPr>
                      <w:t>2024</w:t>
                    </w:r>
                    <w:r w:rsidRPr="00CF0432">
                      <w:rPr>
                        <w:rFonts w:ascii="Times New Roman" w:hAnsi="Times New Roman"/>
                        <w:sz w:val="20"/>
                      </w:rPr>
                      <w:t>)</w:t>
                    </w:r>
                  </w:p>
                  <w:p w14:paraId="57F4ABA2" w14:textId="77777777" w:rsidR="00442468" w:rsidRPr="00CF0432" w:rsidRDefault="00442468" w:rsidP="00442468">
                    <w:pPr>
                      <w:jc w:val="right"/>
                      <w:rPr>
                        <w:rFonts w:ascii="Times New Roman" w:hAnsi="Times New Roman"/>
                      </w:rPr>
                    </w:pPr>
                  </w:p>
                </w:txbxContent>
              </v:textbox>
              <w10:wrap anchorx="margin"/>
            </v:shape>
          </w:pict>
        </mc:Fallback>
      </mc:AlternateContent>
    </w:r>
    <w:r w:rsidR="00953E7D" w:rsidRPr="00664395">
      <w:rPr>
        <w:rFonts w:ascii="Times New Roman" w:eastAsiaTheme="majorEastAsia" w:hAnsi="Times New Roman"/>
        <w:b/>
        <w:noProof/>
        <w:sz w:val="24"/>
        <w:szCs w:val="24"/>
      </w:rPr>
      <mc:AlternateContent>
        <mc:Choice Requires="wps">
          <w:drawing>
            <wp:anchor distT="0" distB="0" distL="114300" distR="114300" simplePos="0" relativeHeight="251661312" behindDoc="0" locked="0" layoutInCell="1" allowOverlap="1" wp14:anchorId="088684E2" wp14:editId="4B9D812B">
              <wp:simplePos x="0" y="0"/>
              <wp:positionH relativeFrom="margin">
                <wp:posOffset>-3810</wp:posOffset>
              </wp:positionH>
              <wp:positionV relativeFrom="paragraph">
                <wp:posOffset>-159385</wp:posOffset>
              </wp:positionV>
              <wp:extent cx="1661160" cy="431800"/>
              <wp:effectExtent l="0" t="0" r="15240" b="25400"/>
              <wp:wrapNone/>
              <wp:docPr id="11" name="角丸四角形 11"/>
              <wp:cNvGraphicFramePr/>
              <a:graphic xmlns:a="http://schemas.openxmlformats.org/drawingml/2006/main">
                <a:graphicData uri="http://schemas.microsoft.com/office/word/2010/wordprocessingShape">
                  <wps:wsp>
                    <wps:cNvSpPr/>
                    <wps:spPr>
                      <a:xfrm>
                        <a:off x="0" y="0"/>
                        <a:ext cx="1661160" cy="431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1856B" w14:textId="6DF54A9B" w:rsidR="0028667C" w:rsidRPr="00953E7D" w:rsidRDefault="00953E7D" w:rsidP="0028667C">
                          <w:pPr>
                            <w:jc w:val="center"/>
                            <w:rPr>
                              <w:rFonts w:ascii="Times New Roman" w:eastAsiaTheme="majorEastAsia" w:hAnsi="Times New Roman"/>
                              <w:b/>
                              <w:color w:val="000000" w:themeColor="text1"/>
                              <w:sz w:val="22"/>
                            </w:rPr>
                          </w:pPr>
                          <w:r w:rsidRPr="00953E7D">
                            <w:rPr>
                              <w:rFonts w:ascii="Times New Roman" w:eastAsiaTheme="majorEastAsia" w:hAnsi="Times New Roman"/>
                              <w:b/>
                              <w:color w:val="000000" w:themeColor="text1"/>
                              <w:sz w:val="22"/>
                            </w:rPr>
                            <w:t>Rapid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684E2" id="角丸四角形 11" o:spid="_x0000_s1029" style="position:absolute;left:0;text-align:left;margin-left:-.3pt;margin-top:-12.55pt;width:130.8pt;height: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" filled="f" strokecolor="black [3213]" strokeweight="1pt">
              <v:stroke joinstyle="miter"/>
              <v:textbox>
                <w:txbxContent>
                  <w:p w14:paraId="1F31856B" w14:textId="6DF54A9B" w:rsidR="0028667C" w:rsidRPr="00953E7D" w:rsidRDefault="00953E7D" w:rsidP="0028667C">
                    <w:pPr>
                      <w:jc w:val="center"/>
                      <w:rPr>
                        <w:rFonts w:ascii="Times New Roman" w:eastAsiaTheme="majorEastAsia" w:hAnsi="Times New Roman"/>
                        <w:b/>
                        <w:color w:val="000000" w:themeColor="text1"/>
                        <w:sz w:val="22"/>
                      </w:rPr>
                    </w:pPr>
                    <w:r w:rsidRPr="00953E7D">
                      <w:rPr>
                        <w:rFonts w:ascii="Times New Roman" w:eastAsiaTheme="majorEastAsia" w:hAnsi="Times New Roman"/>
                        <w:b/>
                        <w:color w:val="000000" w:themeColor="text1"/>
                        <w:sz w:val="22"/>
                      </w:rPr>
                      <w:t>Rapid Communication</w:t>
                    </w: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A23C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4CD1"/>
    <w:multiLevelType w:val="hybridMultilevel"/>
    <w:tmpl w:val="5E1CB87E"/>
    <w:lvl w:ilvl="0" w:tplc="6666B370">
      <w:start w:val="1"/>
      <w:numFmt w:val="bullet"/>
      <w:lvlText w:val=""/>
      <w:lvlJc w:val="left"/>
      <w:pPr>
        <w:tabs>
          <w:tab w:val="num" w:pos="480"/>
        </w:tabs>
        <w:ind w:left="480" w:hanging="480"/>
      </w:pPr>
      <w:rPr>
        <w:rFonts w:ascii="Wingdings" w:hAnsi="Wingdings" w:hint="default"/>
      </w:rPr>
    </w:lvl>
    <w:lvl w:ilvl="1" w:tplc="75D26648" w:tentative="1">
      <w:start w:val="1"/>
      <w:numFmt w:val="bullet"/>
      <w:lvlText w:val=""/>
      <w:lvlJc w:val="left"/>
      <w:pPr>
        <w:tabs>
          <w:tab w:val="num" w:pos="960"/>
        </w:tabs>
        <w:ind w:left="960" w:hanging="480"/>
      </w:pPr>
      <w:rPr>
        <w:rFonts w:ascii="Wingdings" w:hAnsi="Wingdings" w:hint="default"/>
      </w:rPr>
    </w:lvl>
    <w:lvl w:ilvl="2" w:tplc="6CA0D762" w:tentative="1">
      <w:start w:val="1"/>
      <w:numFmt w:val="bullet"/>
      <w:lvlText w:val=""/>
      <w:lvlJc w:val="left"/>
      <w:pPr>
        <w:tabs>
          <w:tab w:val="num" w:pos="1440"/>
        </w:tabs>
        <w:ind w:left="1440" w:hanging="480"/>
      </w:pPr>
      <w:rPr>
        <w:rFonts w:ascii="Wingdings" w:hAnsi="Wingdings" w:hint="default"/>
      </w:rPr>
    </w:lvl>
    <w:lvl w:ilvl="3" w:tplc="62E2069E" w:tentative="1">
      <w:start w:val="1"/>
      <w:numFmt w:val="bullet"/>
      <w:lvlText w:val=""/>
      <w:lvlJc w:val="left"/>
      <w:pPr>
        <w:tabs>
          <w:tab w:val="num" w:pos="1920"/>
        </w:tabs>
        <w:ind w:left="1920" w:hanging="480"/>
      </w:pPr>
      <w:rPr>
        <w:rFonts w:ascii="Wingdings" w:hAnsi="Wingdings" w:hint="default"/>
      </w:rPr>
    </w:lvl>
    <w:lvl w:ilvl="4" w:tplc="1E445EF6" w:tentative="1">
      <w:start w:val="1"/>
      <w:numFmt w:val="bullet"/>
      <w:lvlText w:val=""/>
      <w:lvlJc w:val="left"/>
      <w:pPr>
        <w:tabs>
          <w:tab w:val="num" w:pos="2400"/>
        </w:tabs>
        <w:ind w:left="2400" w:hanging="480"/>
      </w:pPr>
      <w:rPr>
        <w:rFonts w:ascii="Wingdings" w:hAnsi="Wingdings" w:hint="default"/>
      </w:rPr>
    </w:lvl>
    <w:lvl w:ilvl="5" w:tplc="63E4BA86" w:tentative="1">
      <w:start w:val="1"/>
      <w:numFmt w:val="bullet"/>
      <w:lvlText w:val=""/>
      <w:lvlJc w:val="left"/>
      <w:pPr>
        <w:tabs>
          <w:tab w:val="num" w:pos="2880"/>
        </w:tabs>
        <w:ind w:left="2880" w:hanging="480"/>
      </w:pPr>
      <w:rPr>
        <w:rFonts w:ascii="Wingdings" w:hAnsi="Wingdings" w:hint="default"/>
      </w:rPr>
    </w:lvl>
    <w:lvl w:ilvl="6" w:tplc="3BEE9F14" w:tentative="1">
      <w:start w:val="1"/>
      <w:numFmt w:val="bullet"/>
      <w:lvlText w:val=""/>
      <w:lvlJc w:val="left"/>
      <w:pPr>
        <w:tabs>
          <w:tab w:val="num" w:pos="3360"/>
        </w:tabs>
        <w:ind w:left="3360" w:hanging="480"/>
      </w:pPr>
      <w:rPr>
        <w:rFonts w:ascii="Wingdings" w:hAnsi="Wingdings" w:hint="default"/>
      </w:rPr>
    </w:lvl>
    <w:lvl w:ilvl="7" w:tplc="2C50602E" w:tentative="1">
      <w:start w:val="1"/>
      <w:numFmt w:val="bullet"/>
      <w:lvlText w:val=""/>
      <w:lvlJc w:val="left"/>
      <w:pPr>
        <w:tabs>
          <w:tab w:val="num" w:pos="3840"/>
        </w:tabs>
        <w:ind w:left="3840" w:hanging="480"/>
      </w:pPr>
      <w:rPr>
        <w:rFonts w:ascii="Wingdings" w:hAnsi="Wingdings" w:hint="default"/>
      </w:rPr>
    </w:lvl>
    <w:lvl w:ilvl="8" w:tplc="3D5AF65E"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460999"/>
    <w:multiLevelType w:val="singleLevel"/>
    <w:tmpl w:val="84506B34"/>
    <w:lvl w:ilvl="0">
      <w:start w:val="1"/>
      <w:numFmt w:val="bullet"/>
      <w:lvlText w:val=""/>
      <w:lvlJc w:val="left"/>
      <w:pPr>
        <w:tabs>
          <w:tab w:val="num" w:pos="360"/>
        </w:tabs>
        <w:ind w:left="113" w:hanging="113"/>
      </w:pPr>
      <w:rPr>
        <w:rFonts w:ascii="Wingdings" w:hAnsi="Wingdings" w:hint="default"/>
      </w:rPr>
    </w:lvl>
  </w:abstractNum>
  <w:abstractNum w:abstractNumId="3" w15:restartNumberingAfterBreak="0">
    <w:nsid w:val="108444DD"/>
    <w:multiLevelType w:val="hybridMultilevel"/>
    <w:tmpl w:val="F084902C"/>
    <w:lvl w:ilvl="0" w:tplc="CECCEEE2">
      <w:numFmt w:val="bullet"/>
      <w:suff w:val="space"/>
      <w:lvlText w:val="●"/>
      <w:lvlJc w:val="left"/>
      <w:pPr>
        <w:ind w:left="240" w:hanging="240"/>
      </w:pPr>
      <w:rPr>
        <w:rFonts w:ascii="ＭＳ ゴシック" w:eastAsia="ＭＳ ゴシック" w:hAnsi="Times New Roman" w:hint="eastAsia"/>
        <w:sz w:val="12"/>
      </w:rPr>
    </w:lvl>
    <w:lvl w:ilvl="1" w:tplc="F746F732" w:tentative="1">
      <w:start w:val="1"/>
      <w:numFmt w:val="bullet"/>
      <w:lvlText w:val=""/>
      <w:lvlJc w:val="left"/>
      <w:pPr>
        <w:tabs>
          <w:tab w:val="num" w:pos="960"/>
        </w:tabs>
        <w:ind w:left="960" w:hanging="480"/>
      </w:pPr>
      <w:rPr>
        <w:rFonts w:ascii="Wingdings" w:hAnsi="Wingdings" w:hint="default"/>
      </w:rPr>
    </w:lvl>
    <w:lvl w:ilvl="2" w:tplc="F8CC6156" w:tentative="1">
      <w:start w:val="1"/>
      <w:numFmt w:val="bullet"/>
      <w:lvlText w:val=""/>
      <w:lvlJc w:val="left"/>
      <w:pPr>
        <w:tabs>
          <w:tab w:val="num" w:pos="1440"/>
        </w:tabs>
        <w:ind w:left="1440" w:hanging="480"/>
      </w:pPr>
      <w:rPr>
        <w:rFonts w:ascii="Wingdings" w:hAnsi="Wingdings" w:hint="default"/>
      </w:rPr>
    </w:lvl>
    <w:lvl w:ilvl="3" w:tplc="92B48690" w:tentative="1">
      <w:start w:val="1"/>
      <w:numFmt w:val="bullet"/>
      <w:lvlText w:val=""/>
      <w:lvlJc w:val="left"/>
      <w:pPr>
        <w:tabs>
          <w:tab w:val="num" w:pos="1920"/>
        </w:tabs>
        <w:ind w:left="1920" w:hanging="480"/>
      </w:pPr>
      <w:rPr>
        <w:rFonts w:ascii="Wingdings" w:hAnsi="Wingdings" w:hint="default"/>
      </w:rPr>
    </w:lvl>
    <w:lvl w:ilvl="4" w:tplc="DF265CAC" w:tentative="1">
      <w:start w:val="1"/>
      <w:numFmt w:val="bullet"/>
      <w:lvlText w:val=""/>
      <w:lvlJc w:val="left"/>
      <w:pPr>
        <w:tabs>
          <w:tab w:val="num" w:pos="2400"/>
        </w:tabs>
        <w:ind w:left="2400" w:hanging="480"/>
      </w:pPr>
      <w:rPr>
        <w:rFonts w:ascii="Wingdings" w:hAnsi="Wingdings" w:hint="default"/>
      </w:rPr>
    </w:lvl>
    <w:lvl w:ilvl="5" w:tplc="8C46C864" w:tentative="1">
      <w:start w:val="1"/>
      <w:numFmt w:val="bullet"/>
      <w:lvlText w:val=""/>
      <w:lvlJc w:val="left"/>
      <w:pPr>
        <w:tabs>
          <w:tab w:val="num" w:pos="2880"/>
        </w:tabs>
        <w:ind w:left="2880" w:hanging="480"/>
      </w:pPr>
      <w:rPr>
        <w:rFonts w:ascii="Wingdings" w:hAnsi="Wingdings" w:hint="default"/>
      </w:rPr>
    </w:lvl>
    <w:lvl w:ilvl="6" w:tplc="26283B6E" w:tentative="1">
      <w:start w:val="1"/>
      <w:numFmt w:val="bullet"/>
      <w:lvlText w:val=""/>
      <w:lvlJc w:val="left"/>
      <w:pPr>
        <w:tabs>
          <w:tab w:val="num" w:pos="3360"/>
        </w:tabs>
        <w:ind w:left="3360" w:hanging="480"/>
      </w:pPr>
      <w:rPr>
        <w:rFonts w:ascii="Wingdings" w:hAnsi="Wingdings" w:hint="default"/>
      </w:rPr>
    </w:lvl>
    <w:lvl w:ilvl="7" w:tplc="6EBCB8A4" w:tentative="1">
      <w:start w:val="1"/>
      <w:numFmt w:val="bullet"/>
      <w:lvlText w:val=""/>
      <w:lvlJc w:val="left"/>
      <w:pPr>
        <w:tabs>
          <w:tab w:val="num" w:pos="3840"/>
        </w:tabs>
        <w:ind w:left="3840" w:hanging="480"/>
      </w:pPr>
      <w:rPr>
        <w:rFonts w:ascii="Wingdings" w:hAnsi="Wingdings" w:hint="default"/>
      </w:rPr>
    </w:lvl>
    <w:lvl w:ilvl="8" w:tplc="F63E424C"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8B35DB"/>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5" w15:restartNumberingAfterBreak="0">
    <w:nsid w:val="1A83434A"/>
    <w:multiLevelType w:val="hybridMultilevel"/>
    <w:tmpl w:val="3DC05A70"/>
    <w:lvl w:ilvl="0" w:tplc="7DF6CDEA">
      <w:start w:val="1"/>
      <w:numFmt w:val="bullet"/>
      <w:suff w:val="space"/>
      <w:lvlText w:val="●"/>
      <w:lvlJc w:val="left"/>
      <w:pPr>
        <w:ind w:left="240" w:hanging="240"/>
      </w:pPr>
      <w:rPr>
        <w:rFonts w:ascii="ＭＳ ゴシック" w:eastAsia="ＭＳ ゴシック" w:hAnsi="Times New Roman" w:hint="eastAsia"/>
        <w:sz w:val="12"/>
      </w:rPr>
    </w:lvl>
    <w:lvl w:ilvl="1" w:tplc="23F8632A" w:tentative="1">
      <w:start w:val="1"/>
      <w:numFmt w:val="bullet"/>
      <w:lvlText w:val=""/>
      <w:lvlJc w:val="left"/>
      <w:pPr>
        <w:tabs>
          <w:tab w:val="num" w:pos="960"/>
        </w:tabs>
        <w:ind w:left="960" w:hanging="480"/>
      </w:pPr>
      <w:rPr>
        <w:rFonts w:ascii="Wingdings" w:hAnsi="Wingdings" w:hint="default"/>
      </w:rPr>
    </w:lvl>
    <w:lvl w:ilvl="2" w:tplc="9D508EDE" w:tentative="1">
      <w:start w:val="1"/>
      <w:numFmt w:val="bullet"/>
      <w:lvlText w:val=""/>
      <w:lvlJc w:val="left"/>
      <w:pPr>
        <w:tabs>
          <w:tab w:val="num" w:pos="1440"/>
        </w:tabs>
        <w:ind w:left="1440" w:hanging="480"/>
      </w:pPr>
      <w:rPr>
        <w:rFonts w:ascii="Wingdings" w:hAnsi="Wingdings" w:hint="default"/>
      </w:rPr>
    </w:lvl>
    <w:lvl w:ilvl="3" w:tplc="4DB44D56" w:tentative="1">
      <w:start w:val="1"/>
      <w:numFmt w:val="bullet"/>
      <w:lvlText w:val=""/>
      <w:lvlJc w:val="left"/>
      <w:pPr>
        <w:tabs>
          <w:tab w:val="num" w:pos="1920"/>
        </w:tabs>
        <w:ind w:left="1920" w:hanging="480"/>
      </w:pPr>
      <w:rPr>
        <w:rFonts w:ascii="Wingdings" w:hAnsi="Wingdings" w:hint="default"/>
      </w:rPr>
    </w:lvl>
    <w:lvl w:ilvl="4" w:tplc="2AC8A22C" w:tentative="1">
      <w:start w:val="1"/>
      <w:numFmt w:val="bullet"/>
      <w:lvlText w:val=""/>
      <w:lvlJc w:val="left"/>
      <w:pPr>
        <w:tabs>
          <w:tab w:val="num" w:pos="2400"/>
        </w:tabs>
        <w:ind w:left="2400" w:hanging="480"/>
      </w:pPr>
      <w:rPr>
        <w:rFonts w:ascii="Wingdings" w:hAnsi="Wingdings" w:hint="default"/>
      </w:rPr>
    </w:lvl>
    <w:lvl w:ilvl="5" w:tplc="FB885B5A" w:tentative="1">
      <w:start w:val="1"/>
      <w:numFmt w:val="bullet"/>
      <w:lvlText w:val=""/>
      <w:lvlJc w:val="left"/>
      <w:pPr>
        <w:tabs>
          <w:tab w:val="num" w:pos="2880"/>
        </w:tabs>
        <w:ind w:left="2880" w:hanging="480"/>
      </w:pPr>
      <w:rPr>
        <w:rFonts w:ascii="Wingdings" w:hAnsi="Wingdings" w:hint="default"/>
      </w:rPr>
    </w:lvl>
    <w:lvl w:ilvl="6" w:tplc="1AACADEE" w:tentative="1">
      <w:start w:val="1"/>
      <w:numFmt w:val="bullet"/>
      <w:lvlText w:val=""/>
      <w:lvlJc w:val="left"/>
      <w:pPr>
        <w:tabs>
          <w:tab w:val="num" w:pos="3360"/>
        </w:tabs>
        <w:ind w:left="3360" w:hanging="480"/>
      </w:pPr>
      <w:rPr>
        <w:rFonts w:ascii="Wingdings" w:hAnsi="Wingdings" w:hint="default"/>
      </w:rPr>
    </w:lvl>
    <w:lvl w:ilvl="7" w:tplc="1A9E8A02" w:tentative="1">
      <w:start w:val="1"/>
      <w:numFmt w:val="bullet"/>
      <w:lvlText w:val=""/>
      <w:lvlJc w:val="left"/>
      <w:pPr>
        <w:tabs>
          <w:tab w:val="num" w:pos="3840"/>
        </w:tabs>
        <w:ind w:left="3840" w:hanging="480"/>
      </w:pPr>
      <w:rPr>
        <w:rFonts w:ascii="Wingdings" w:hAnsi="Wingdings" w:hint="default"/>
      </w:rPr>
    </w:lvl>
    <w:lvl w:ilvl="8" w:tplc="FC6A1F96"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CE6632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FC43663"/>
    <w:multiLevelType w:val="hybridMultilevel"/>
    <w:tmpl w:val="49C2091C"/>
    <w:lvl w:ilvl="0" w:tplc="D97E4164">
      <w:numFmt w:val="bullet"/>
      <w:suff w:val="space"/>
      <w:lvlText w:val="●"/>
      <w:lvlJc w:val="left"/>
      <w:pPr>
        <w:ind w:left="240" w:hanging="240"/>
      </w:pPr>
      <w:rPr>
        <w:rFonts w:ascii="ＭＳ ゴシック" w:eastAsia="ＭＳ ゴシック" w:hAnsi="Times New Roman" w:hint="eastAsia"/>
        <w:sz w:val="16"/>
      </w:rPr>
    </w:lvl>
    <w:lvl w:ilvl="1" w:tplc="1AA8169C" w:tentative="1">
      <w:start w:val="1"/>
      <w:numFmt w:val="bullet"/>
      <w:lvlText w:val=""/>
      <w:lvlJc w:val="left"/>
      <w:pPr>
        <w:tabs>
          <w:tab w:val="num" w:pos="960"/>
        </w:tabs>
        <w:ind w:left="960" w:hanging="480"/>
      </w:pPr>
      <w:rPr>
        <w:rFonts w:ascii="Wingdings" w:hAnsi="Wingdings" w:hint="default"/>
      </w:rPr>
    </w:lvl>
    <w:lvl w:ilvl="2" w:tplc="D0AE5204" w:tentative="1">
      <w:start w:val="1"/>
      <w:numFmt w:val="bullet"/>
      <w:lvlText w:val=""/>
      <w:lvlJc w:val="left"/>
      <w:pPr>
        <w:tabs>
          <w:tab w:val="num" w:pos="1440"/>
        </w:tabs>
        <w:ind w:left="1440" w:hanging="480"/>
      </w:pPr>
      <w:rPr>
        <w:rFonts w:ascii="Wingdings" w:hAnsi="Wingdings" w:hint="default"/>
      </w:rPr>
    </w:lvl>
    <w:lvl w:ilvl="3" w:tplc="E39EA2EC" w:tentative="1">
      <w:start w:val="1"/>
      <w:numFmt w:val="bullet"/>
      <w:lvlText w:val=""/>
      <w:lvlJc w:val="left"/>
      <w:pPr>
        <w:tabs>
          <w:tab w:val="num" w:pos="1920"/>
        </w:tabs>
        <w:ind w:left="1920" w:hanging="480"/>
      </w:pPr>
      <w:rPr>
        <w:rFonts w:ascii="Wingdings" w:hAnsi="Wingdings" w:hint="default"/>
      </w:rPr>
    </w:lvl>
    <w:lvl w:ilvl="4" w:tplc="D16840C4" w:tentative="1">
      <w:start w:val="1"/>
      <w:numFmt w:val="bullet"/>
      <w:lvlText w:val=""/>
      <w:lvlJc w:val="left"/>
      <w:pPr>
        <w:tabs>
          <w:tab w:val="num" w:pos="2400"/>
        </w:tabs>
        <w:ind w:left="2400" w:hanging="480"/>
      </w:pPr>
      <w:rPr>
        <w:rFonts w:ascii="Wingdings" w:hAnsi="Wingdings" w:hint="default"/>
      </w:rPr>
    </w:lvl>
    <w:lvl w:ilvl="5" w:tplc="34E0C66E" w:tentative="1">
      <w:start w:val="1"/>
      <w:numFmt w:val="bullet"/>
      <w:lvlText w:val=""/>
      <w:lvlJc w:val="left"/>
      <w:pPr>
        <w:tabs>
          <w:tab w:val="num" w:pos="2880"/>
        </w:tabs>
        <w:ind w:left="2880" w:hanging="480"/>
      </w:pPr>
      <w:rPr>
        <w:rFonts w:ascii="Wingdings" w:hAnsi="Wingdings" w:hint="default"/>
      </w:rPr>
    </w:lvl>
    <w:lvl w:ilvl="6" w:tplc="F8B86BC4" w:tentative="1">
      <w:start w:val="1"/>
      <w:numFmt w:val="bullet"/>
      <w:lvlText w:val=""/>
      <w:lvlJc w:val="left"/>
      <w:pPr>
        <w:tabs>
          <w:tab w:val="num" w:pos="3360"/>
        </w:tabs>
        <w:ind w:left="3360" w:hanging="480"/>
      </w:pPr>
      <w:rPr>
        <w:rFonts w:ascii="Wingdings" w:hAnsi="Wingdings" w:hint="default"/>
      </w:rPr>
    </w:lvl>
    <w:lvl w:ilvl="7" w:tplc="B8F8A9F6" w:tentative="1">
      <w:start w:val="1"/>
      <w:numFmt w:val="bullet"/>
      <w:lvlText w:val=""/>
      <w:lvlJc w:val="left"/>
      <w:pPr>
        <w:tabs>
          <w:tab w:val="num" w:pos="3840"/>
        </w:tabs>
        <w:ind w:left="3840" w:hanging="480"/>
      </w:pPr>
      <w:rPr>
        <w:rFonts w:ascii="Wingdings" w:hAnsi="Wingdings" w:hint="default"/>
      </w:rPr>
    </w:lvl>
    <w:lvl w:ilvl="8" w:tplc="B45CD282"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B37749"/>
    <w:multiLevelType w:val="singleLevel"/>
    <w:tmpl w:val="CEC4B3DC"/>
    <w:lvl w:ilvl="0">
      <w:start w:val="1"/>
      <w:numFmt w:val="bullet"/>
      <w:lvlText w:val=""/>
      <w:lvlJc w:val="left"/>
      <w:pPr>
        <w:tabs>
          <w:tab w:val="num" w:pos="360"/>
        </w:tabs>
        <w:ind w:left="57" w:hanging="57"/>
      </w:pPr>
      <w:rPr>
        <w:rFonts w:ascii="Wingdings" w:hAnsi="Wingdings" w:hint="default"/>
        <w:sz w:val="16"/>
      </w:rPr>
    </w:lvl>
  </w:abstractNum>
  <w:abstractNum w:abstractNumId="9" w15:restartNumberingAfterBreak="0">
    <w:nsid w:val="48E12F3A"/>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10" w15:restartNumberingAfterBreak="0">
    <w:nsid w:val="4A6B2B0D"/>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11" w15:restartNumberingAfterBreak="0">
    <w:nsid w:val="79074A17"/>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num w:numId="1">
    <w:abstractNumId w:val="6"/>
  </w:num>
  <w:num w:numId="2">
    <w:abstractNumId w:val="2"/>
  </w:num>
  <w:num w:numId="3">
    <w:abstractNumId w:val="8"/>
  </w:num>
  <w:num w:numId="4">
    <w:abstractNumId w:val="9"/>
  </w:num>
  <w:num w:numId="5">
    <w:abstractNumId w:val="11"/>
  </w:num>
  <w:num w:numId="6">
    <w:abstractNumId w:val="4"/>
  </w:num>
  <w:num w:numId="7">
    <w:abstractNumId w:val="10"/>
  </w:num>
  <w:num w:numId="8">
    <w:abstractNumId w:val="1"/>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E7"/>
    <w:rsid w:val="000143B9"/>
    <w:rsid w:val="00025270"/>
    <w:rsid w:val="000858EA"/>
    <w:rsid w:val="000E7EA3"/>
    <w:rsid w:val="001560DD"/>
    <w:rsid w:val="00181A9B"/>
    <w:rsid w:val="00242872"/>
    <w:rsid w:val="0028667C"/>
    <w:rsid w:val="002C3F4D"/>
    <w:rsid w:val="00353F49"/>
    <w:rsid w:val="003625E7"/>
    <w:rsid w:val="0038725C"/>
    <w:rsid w:val="003F4C1E"/>
    <w:rsid w:val="00442468"/>
    <w:rsid w:val="004850A7"/>
    <w:rsid w:val="005338A0"/>
    <w:rsid w:val="00536A6B"/>
    <w:rsid w:val="005A2D7F"/>
    <w:rsid w:val="0060241F"/>
    <w:rsid w:val="0061283D"/>
    <w:rsid w:val="00665190"/>
    <w:rsid w:val="00711E94"/>
    <w:rsid w:val="007147C5"/>
    <w:rsid w:val="00776ABA"/>
    <w:rsid w:val="007D0717"/>
    <w:rsid w:val="00807E4E"/>
    <w:rsid w:val="00810E95"/>
    <w:rsid w:val="00820830"/>
    <w:rsid w:val="00825F00"/>
    <w:rsid w:val="00857FDE"/>
    <w:rsid w:val="008602F7"/>
    <w:rsid w:val="008863B3"/>
    <w:rsid w:val="008B598D"/>
    <w:rsid w:val="00916586"/>
    <w:rsid w:val="00953E7D"/>
    <w:rsid w:val="00976EEE"/>
    <w:rsid w:val="009B4F06"/>
    <w:rsid w:val="009F726B"/>
    <w:rsid w:val="00A001DF"/>
    <w:rsid w:val="00A254E8"/>
    <w:rsid w:val="00A40610"/>
    <w:rsid w:val="00A52753"/>
    <w:rsid w:val="00A65B1F"/>
    <w:rsid w:val="00A822FD"/>
    <w:rsid w:val="00AB2960"/>
    <w:rsid w:val="00AD6343"/>
    <w:rsid w:val="00AF2784"/>
    <w:rsid w:val="00B5582B"/>
    <w:rsid w:val="00BD4B50"/>
    <w:rsid w:val="00BF3F5F"/>
    <w:rsid w:val="00C440D1"/>
    <w:rsid w:val="00C50068"/>
    <w:rsid w:val="00C61E1F"/>
    <w:rsid w:val="00C94D6C"/>
    <w:rsid w:val="00CC45E5"/>
    <w:rsid w:val="00CE78C7"/>
    <w:rsid w:val="00D03E83"/>
    <w:rsid w:val="00D125E9"/>
    <w:rsid w:val="00D5438B"/>
    <w:rsid w:val="00D62250"/>
    <w:rsid w:val="00D872C0"/>
    <w:rsid w:val="00DC0592"/>
    <w:rsid w:val="00DD03B5"/>
    <w:rsid w:val="00E746B1"/>
    <w:rsid w:val="00EB255B"/>
    <w:rsid w:val="00ED351B"/>
    <w:rsid w:val="00EE5E31"/>
    <w:rsid w:val="00EE7FDD"/>
    <w:rsid w:val="00F2798A"/>
    <w:rsid w:val="00F50DF1"/>
    <w:rsid w:val="00F56AA5"/>
    <w:rsid w:val="00FD241D"/>
    <w:rsid w:val="00FE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D28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3B5"/>
    <w:pPr>
      <w:widowControl w:val="0"/>
      <w:jc w:val="both"/>
    </w:pPr>
    <w:rPr>
      <w:rFonts w:ascii="Century Gothic" w:hAnsi="Century Gothic"/>
      <w:kern w:val="2"/>
      <w:sz w:val="18"/>
    </w:rPr>
  </w:style>
  <w:style w:type="paragraph" w:styleId="1">
    <w:name w:val="heading 1"/>
    <w:basedOn w:val="a"/>
    <w:next w:val="a"/>
    <w:qFormat/>
    <w:pPr>
      <w:keepNext/>
      <w:ind w:left="1134" w:right="964"/>
      <w:jc w:val="center"/>
      <w:outlineLvl w:val="0"/>
    </w:pPr>
    <w:rPr>
      <w:rFonts w:ascii="丸ゴシック−Ｍ"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134" w:right="964"/>
      <w:jc w:val="left"/>
    </w:pPr>
    <w:rPr>
      <w:rFonts w:ascii="Times New Roman" w:hAnsi="Times New Roman"/>
      <w:sz w:val="24"/>
    </w:rPr>
  </w:style>
  <w:style w:type="character" w:styleId="a6">
    <w:name w:val="line number"/>
    <w:basedOn w:val="a0"/>
    <w:rsid w:val="005A2D7F"/>
  </w:style>
  <w:style w:type="paragraph" w:styleId="a7">
    <w:name w:val="Balloon Text"/>
    <w:basedOn w:val="a"/>
    <w:link w:val="a8"/>
    <w:rsid w:val="007147C5"/>
    <w:rPr>
      <w:rFonts w:asciiTheme="majorHAnsi" w:eastAsiaTheme="majorEastAsia" w:hAnsiTheme="majorHAnsi" w:cstheme="majorBidi"/>
      <w:szCs w:val="18"/>
    </w:rPr>
  </w:style>
  <w:style w:type="character" w:customStyle="1" w:styleId="a8">
    <w:name w:val="吹き出し (文字)"/>
    <w:basedOn w:val="a0"/>
    <w:link w:val="a7"/>
    <w:rsid w:val="007147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亜高山帯における樹木の衰退と枯死（Ⅱ）</vt:lpstr>
      <vt:lpstr>亜高山帯における樹木の衰退と枯死（Ⅱ）</vt:lpstr>
    </vt:vector>
  </TitlesOfParts>
  <Company>KOCHI University</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亜高山帯における樹木の衰退と枯死（Ⅱ）</dc:title>
  <dc:subject/>
  <dc:creator>boss</dc:creator>
  <cp:keywords/>
  <cp:lastModifiedBy>hosokawa</cp:lastModifiedBy>
  <cp:revision>4</cp:revision>
  <cp:lastPrinted>2018-10-29T13:11:00Z</cp:lastPrinted>
  <dcterms:created xsi:type="dcterms:W3CDTF">2024-07-02T08:40:00Z</dcterms:created>
  <dcterms:modified xsi:type="dcterms:W3CDTF">2024-07-02T09:10:00Z</dcterms:modified>
</cp:coreProperties>
</file>